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70"/>
      </w:tblGrid>
      <w:tr w:rsidR="00686354" w:rsidRPr="00F85E10" w:rsidTr="00F85E10">
        <w:trPr>
          <w:trHeight w:val="322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071C" w:rsidRPr="00F85E10" w:rsidRDefault="00B3071C" w:rsidP="00B30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Max goes to the Moon</w:t>
            </w:r>
          </w:p>
          <w:p w:rsidR="00B3071C" w:rsidRPr="00F85E10" w:rsidRDefault="00B3071C" w:rsidP="00B3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>Click on the link and listen/ watch the astronaut read the story ‘Max goes to the Moon</w:t>
            </w:r>
          </w:p>
          <w:p w:rsidR="00B3071C" w:rsidRPr="00F85E10" w:rsidRDefault="00B3071C" w:rsidP="00B3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https://storytimefromspace.com/stories/max-goes-to-the-moon/</w:t>
              </w:r>
            </w:hyperlink>
          </w:p>
          <w:p w:rsidR="00686354" w:rsidRPr="00F85E10" w:rsidRDefault="00B3071C" w:rsidP="00ED0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C71B79" wp14:editId="6775F3C8">
                  <wp:extent cx="1295400" cy="7249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3530" t="25287" r="23039" b="21524"/>
                          <a:stretch/>
                        </pic:blipFill>
                        <pic:spPr bwMode="auto">
                          <a:xfrm>
                            <a:off x="0" y="0"/>
                            <a:ext cx="1295400" cy="724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090F" w:rsidRPr="00F85E10" w:rsidRDefault="00ED090F" w:rsidP="00ED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Can you retell the story afterwards? </w:t>
            </w:r>
          </w:p>
          <w:p w:rsidR="00ED090F" w:rsidRPr="00F85E10" w:rsidRDefault="00ED090F" w:rsidP="00ED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Can you draw a picture of the main character? </w:t>
            </w:r>
          </w:p>
          <w:p w:rsidR="00686354" w:rsidRPr="00F85E10" w:rsidRDefault="0068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354" w:rsidRPr="00F85E10" w:rsidRDefault="006779F2">
            <w:pPr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61F31" wp14:editId="72B764F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67310</wp:posOffset>
                      </wp:positionV>
                      <wp:extent cx="1828800" cy="1828800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6354" w:rsidRPr="00686354" w:rsidRDefault="00686354" w:rsidP="006863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86354">
                                    <w:rPr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To infinity </w:t>
                                  </w:r>
                                </w:p>
                                <w:p w:rsidR="00686354" w:rsidRPr="00686354" w:rsidRDefault="00686354" w:rsidP="006863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86354">
                                    <w:rPr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and beyond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8.7pt;margin-top:5.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B2wf6t0AAAAKAQAADwAAAAAAAAAAAAAAAAAXBQAAZHJzL2Rvd25yZXYueG1sUEsFBgAAAAAEAAQA&#10;8wAAACEGAAAAAA==&#10;" filled="f" stroked="f">
                      <v:textbox style="mso-fit-shape-to-text:t">
                        <w:txbxContent>
                          <w:p w:rsidR="00686354" w:rsidRPr="00686354" w:rsidRDefault="00686354" w:rsidP="00686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6354"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To infinity </w:t>
                            </w:r>
                          </w:p>
                          <w:p w:rsidR="00686354" w:rsidRPr="00686354" w:rsidRDefault="00686354" w:rsidP="00686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6354"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and beyond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354" w:rsidRPr="00F85E10" w:rsidRDefault="00686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354" w:rsidRPr="00F85E10" w:rsidRDefault="00686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354" w:rsidRPr="00F85E10" w:rsidRDefault="00686354" w:rsidP="0068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6354" w:rsidRPr="00F85E10" w:rsidRDefault="00061370" w:rsidP="0068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A9C449" wp14:editId="0BDBC292">
                  <wp:extent cx="885825" cy="70303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83" cy="70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86354" w:rsidRPr="00F85E10" w:rsidRDefault="00686354" w:rsidP="00686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w/b 25</w:t>
            </w:r>
            <w:r w:rsidRPr="00F85E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85E10">
              <w:rPr>
                <w:rFonts w:ascii="Arial" w:hAnsi="Arial" w:cs="Arial"/>
                <w:b/>
                <w:sz w:val="20"/>
                <w:szCs w:val="20"/>
              </w:rPr>
              <w:t xml:space="preserve"> January 2021</w:t>
            </w:r>
          </w:p>
          <w:p w:rsidR="00686354" w:rsidRPr="00F85E10" w:rsidRDefault="00686354" w:rsidP="0068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071C" w:rsidRPr="00F85E10" w:rsidRDefault="00B3071C" w:rsidP="00B30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Star Gazing</w:t>
            </w:r>
          </w:p>
          <w:p w:rsidR="00686354" w:rsidRPr="00F85E10" w:rsidRDefault="00B3071C" w:rsidP="00B3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Go outside together on a clear night and look at the stars. Can you see the </w:t>
            </w:r>
            <w:r w:rsidR="001B1245" w:rsidRPr="00F85E10">
              <w:rPr>
                <w:rFonts w:ascii="Arial" w:hAnsi="Arial" w:cs="Arial"/>
                <w:sz w:val="20"/>
                <w:szCs w:val="20"/>
              </w:rPr>
              <w:t>moon?</w:t>
            </w:r>
            <w:r w:rsidRPr="00F85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245" w:rsidRPr="00F85E10">
              <w:rPr>
                <w:rFonts w:ascii="Arial" w:hAnsi="Arial" w:cs="Arial"/>
                <w:sz w:val="20"/>
                <w:szCs w:val="20"/>
              </w:rPr>
              <w:t xml:space="preserve">What phase is it in? </w:t>
            </w:r>
            <w:r w:rsidRPr="00F85E10">
              <w:rPr>
                <w:rFonts w:ascii="Arial" w:hAnsi="Arial" w:cs="Arial"/>
                <w:sz w:val="20"/>
                <w:szCs w:val="20"/>
              </w:rPr>
              <w:t>If you feel able to</w:t>
            </w:r>
            <w:r w:rsidR="001B1245" w:rsidRPr="00F85E10">
              <w:rPr>
                <w:rFonts w:ascii="Arial" w:hAnsi="Arial" w:cs="Arial"/>
                <w:sz w:val="20"/>
                <w:szCs w:val="20"/>
              </w:rPr>
              <w:t>,</w:t>
            </w:r>
            <w:r w:rsidRPr="00F85E10">
              <w:rPr>
                <w:rFonts w:ascii="Arial" w:hAnsi="Arial" w:cs="Arial"/>
                <w:sz w:val="20"/>
                <w:szCs w:val="20"/>
              </w:rPr>
              <w:t xml:space="preserve"> look at different constellations of stars. Take some photographs. Warm up with a yummy hot chocolate when you come inside.</w:t>
            </w:r>
          </w:p>
          <w:p w:rsidR="00B3071C" w:rsidRPr="00F85E10" w:rsidRDefault="00B3071C" w:rsidP="00B3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1245" w:rsidRPr="00F85E10" w:rsidRDefault="001B1245" w:rsidP="00B3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Go out each night at the same time and draw what the moon looks like, Keep a moon diary for a month. 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354" w:rsidRPr="00F85E10" w:rsidRDefault="00686354" w:rsidP="00686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Pizza Moons</w:t>
            </w:r>
            <w:r w:rsidR="007277A9" w:rsidRPr="00F85E10">
              <w:rPr>
                <w:rFonts w:ascii="Arial" w:hAnsi="Arial" w:cs="Arial"/>
                <w:b/>
                <w:sz w:val="20"/>
                <w:szCs w:val="20"/>
              </w:rPr>
              <w:t xml:space="preserve"> (Life Skills) </w:t>
            </w:r>
          </w:p>
          <w:p w:rsidR="00686354" w:rsidRPr="00F85E10" w:rsidRDefault="00686354" w:rsidP="0068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Make pizza dough from scratch or use a wrap or </w:t>
            </w:r>
            <w:r w:rsidR="00F85E10">
              <w:rPr>
                <w:rFonts w:ascii="Arial" w:hAnsi="Arial" w:cs="Arial"/>
                <w:sz w:val="20"/>
                <w:szCs w:val="20"/>
              </w:rPr>
              <w:t>a ready-</w:t>
            </w:r>
            <w:r w:rsidR="00F85E10" w:rsidRPr="00F85E10">
              <w:rPr>
                <w:rFonts w:ascii="Arial" w:hAnsi="Arial" w:cs="Arial"/>
                <w:sz w:val="20"/>
                <w:szCs w:val="20"/>
              </w:rPr>
              <w:t>made</w:t>
            </w:r>
            <w:r w:rsidR="001B1245" w:rsidRPr="00F85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E10">
              <w:rPr>
                <w:rFonts w:ascii="Arial" w:hAnsi="Arial" w:cs="Arial"/>
                <w:sz w:val="20"/>
                <w:szCs w:val="20"/>
              </w:rPr>
              <w:t>pizza base. Then add mushroom moon craters, cheesy moon dust and ham space rocks.</w:t>
            </w:r>
          </w:p>
          <w:p w:rsidR="00686354" w:rsidRPr="00F85E10" w:rsidRDefault="00DD4098" w:rsidP="0068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C4084D" wp14:editId="637F25DC">
                  <wp:extent cx="1025170" cy="1020614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852" cy="102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354" w:rsidRPr="00F85E10" w:rsidTr="00F85E10">
        <w:trPr>
          <w:trHeight w:val="2577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354" w:rsidRPr="00F85E10" w:rsidRDefault="00DD4098" w:rsidP="00677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Moon sand</w:t>
            </w:r>
            <w:r w:rsidR="007277A9" w:rsidRPr="00F85E10">
              <w:rPr>
                <w:rFonts w:ascii="Arial" w:hAnsi="Arial" w:cs="Arial"/>
                <w:b/>
                <w:sz w:val="20"/>
                <w:szCs w:val="20"/>
              </w:rPr>
              <w:t xml:space="preserve"> (Sensory) </w:t>
            </w:r>
          </w:p>
          <w:p w:rsidR="00DD4098" w:rsidRPr="00F85E10" w:rsidRDefault="00DD4098" w:rsidP="00677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>Mix flour and ba</w:t>
            </w:r>
            <w:r w:rsidR="006779F2" w:rsidRPr="00F85E10">
              <w:rPr>
                <w:rFonts w:ascii="Arial" w:hAnsi="Arial" w:cs="Arial"/>
                <w:sz w:val="20"/>
                <w:szCs w:val="20"/>
              </w:rPr>
              <w:t>by oil to create mouldable sand. Add as many different colours as you like.</w:t>
            </w:r>
          </w:p>
          <w:p w:rsidR="006779F2" w:rsidRPr="00F85E10" w:rsidRDefault="00677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354" w:rsidRPr="00F85E10" w:rsidRDefault="006779F2" w:rsidP="00677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18D367" wp14:editId="5872FBDF">
                  <wp:extent cx="1295400" cy="86202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60" cy="86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354" w:rsidRPr="00F85E10" w:rsidRDefault="00ED090F" w:rsidP="001B1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Fizzy moon rocks</w:t>
            </w:r>
            <w:r w:rsidR="001B1245" w:rsidRPr="00F85E10">
              <w:rPr>
                <w:rFonts w:ascii="Arial" w:hAnsi="Arial" w:cs="Arial"/>
                <w:b/>
                <w:sz w:val="20"/>
                <w:szCs w:val="20"/>
              </w:rPr>
              <w:t xml:space="preserve"> (Science) </w:t>
            </w:r>
          </w:p>
          <w:p w:rsidR="00ED090F" w:rsidRPr="00F85E10" w:rsidRDefault="00ED090F" w:rsidP="001B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Use bicarbonate of soda with food colouring and glitter then add </w:t>
            </w:r>
            <w:r w:rsidR="001B1245" w:rsidRPr="00F85E10">
              <w:rPr>
                <w:rFonts w:ascii="Arial" w:hAnsi="Arial" w:cs="Arial"/>
                <w:sz w:val="20"/>
                <w:szCs w:val="20"/>
              </w:rPr>
              <w:t>vinegar to make them fizz!</w:t>
            </w:r>
          </w:p>
          <w:p w:rsidR="001B1245" w:rsidRPr="00F85E10" w:rsidRDefault="001B1245" w:rsidP="001B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https://littlebinsforlittlehands.com/fizzing-moon-rocks-activity/</w:t>
              </w:r>
            </w:hyperlink>
          </w:p>
          <w:p w:rsidR="001B1245" w:rsidRPr="00F85E10" w:rsidRDefault="001B1245" w:rsidP="001B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35719A" wp14:editId="735407BE">
                  <wp:extent cx="647507" cy="466725"/>
                  <wp:effectExtent l="0" t="0" r="635" b="0"/>
                  <wp:docPr id="10" name="Picture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808" b="10811"/>
                          <a:stretch/>
                        </pic:blipFill>
                        <pic:spPr bwMode="auto">
                          <a:xfrm>
                            <a:off x="0" y="0"/>
                            <a:ext cx="645161" cy="46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354" w:rsidRPr="00F85E10" w:rsidRDefault="007277A9" w:rsidP="00727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Reading Moon Rocks (English)</w:t>
            </w:r>
          </w:p>
          <w:p w:rsidR="007277A9" w:rsidRPr="00F85E10" w:rsidRDefault="007277A9" w:rsidP="0072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>Make shiny rocks by wrapping objects in foil. Write a word or a letter on each one with a marker. Read the word and put them together to make a moon related sentence.</w:t>
            </w:r>
          </w:p>
          <w:p w:rsidR="007277A9" w:rsidRPr="00F85E10" w:rsidRDefault="007277A9" w:rsidP="0072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BA0C51" wp14:editId="717768D9">
                  <wp:extent cx="745054" cy="714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s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2889" r="12000" b="14667"/>
                          <a:stretch/>
                        </pic:blipFill>
                        <pic:spPr bwMode="auto">
                          <a:xfrm>
                            <a:off x="0" y="0"/>
                            <a:ext cx="746979" cy="716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354" w:rsidRPr="00F85E10" w:rsidRDefault="00ED090F" w:rsidP="00ED0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Bumpy paint moon (Art/ DT)</w:t>
            </w:r>
          </w:p>
          <w:p w:rsidR="00ED090F" w:rsidRPr="00F85E10" w:rsidRDefault="00ED090F" w:rsidP="00ED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Instructions for how to create a puffy paint moon using glue and shaving cream. </w:t>
            </w:r>
            <w:hyperlink r:id="rId13" w:history="1">
              <w:r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https://www.notimefo</w:t>
              </w:r>
              <w:r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flashcards.com/2009/05/lunar-landing.html</w:t>
              </w:r>
            </w:hyperlink>
          </w:p>
          <w:p w:rsidR="00ED090F" w:rsidRPr="00F85E10" w:rsidRDefault="00ED090F" w:rsidP="00ED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FE3C8E" wp14:editId="1065C079">
                  <wp:extent cx="981075" cy="824102"/>
                  <wp:effectExtent l="0" t="0" r="0" b="0"/>
                  <wp:docPr id="9" name="Picture 9" descr="space craf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 craf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70" cy="8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354" w:rsidRPr="00F85E10" w:rsidTr="00F85E10">
        <w:trPr>
          <w:trHeight w:val="3932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354" w:rsidRPr="00F85E10" w:rsidRDefault="001B1245" w:rsidP="001B1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Moon Phases (PE)</w:t>
            </w:r>
          </w:p>
          <w:p w:rsidR="001B1245" w:rsidRPr="00F85E10" w:rsidRDefault="001B1245" w:rsidP="001B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>Draw pictures of the 4 moon stages. Stand in the middle. Ask someone to name one of the phases. Jump to face the stage. Repeat with different ones – how quick can you go?</w:t>
            </w:r>
          </w:p>
          <w:p w:rsidR="001B1245" w:rsidRPr="00F85E10" w:rsidRDefault="001B1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245" w:rsidRPr="00F85E10" w:rsidRDefault="001B1245" w:rsidP="001B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A069AD" wp14:editId="6402F5BA">
                  <wp:extent cx="779264" cy="942975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n-phases-for-kids-gross-motor-game-200x300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1" t="12077" r="5798" b="18358"/>
                          <a:stretch/>
                        </pic:blipFill>
                        <pic:spPr bwMode="auto">
                          <a:xfrm>
                            <a:off x="0" y="0"/>
                            <a:ext cx="779264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6354" w:rsidRPr="00F85E10" w:rsidRDefault="00686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354" w:rsidRPr="00F85E10" w:rsidRDefault="0068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354" w:rsidRPr="00F85E10" w:rsidRDefault="00F40ADC" w:rsidP="00F40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Learn to Moonwalk</w:t>
            </w:r>
          </w:p>
          <w:p w:rsidR="00F40ADC" w:rsidRPr="00F85E10" w:rsidRDefault="00F40ADC" w:rsidP="00F4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Watch the video and learn to moonwalk. </w:t>
            </w:r>
            <w:hyperlink r:id="rId16" w:history="1">
              <w:r w:rsidR="008D5F4B"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https://www.youtube.com/watch?v=JC</w:t>
              </w:r>
              <w:r w:rsidR="008D5F4B"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f</w:t>
              </w:r>
              <w:r w:rsidR="008D5F4B"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DQzMkENw</w:t>
              </w:r>
            </w:hyperlink>
            <w:r w:rsidR="008D5F4B" w:rsidRPr="00F85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E10">
              <w:rPr>
                <w:rFonts w:ascii="Arial" w:hAnsi="Arial" w:cs="Arial"/>
                <w:sz w:val="20"/>
                <w:szCs w:val="20"/>
              </w:rPr>
              <w:t xml:space="preserve">Have a family challenge – who can do the best moonwalk? </w:t>
            </w:r>
          </w:p>
          <w:p w:rsidR="00F40ADC" w:rsidRPr="00F85E10" w:rsidRDefault="008D5F4B" w:rsidP="00F85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99BF47" wp14:editId="054BF76A">
                  <wp:extent cx="495300" cy="72228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" t="17746" r="7619"/>
                          <a:stretch/>
                        </pic:blipFill>
                        <pic:spPr bwMode="auto">
                          <a:xfrm>
                            <a:off x="0" y="0"/>
                            <a:ext cx="497164" cy="72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354" w:rsidRPr="00F85E10" w:rsidRDefault="001B1245" w:rsidP="001B1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sz w:val="20"/>
                <w:szCs w:val="20"/>
              </w:rPr>
              <w:t>Moon maths</w:t>
            </w:r>
          </w:p>
          <w:p w:rsidR="007277A9" w:rsidRPr="00F85E10" w:rsidRDefault="001B1245" w:rsidP="00F85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>Draw a moon and put a selection of different numbers in the craters depending on child’s ability. Find some small objects to place over the numbers when they answer a question correctly. This could be matching numbers, or reciting multiplication tables. IF you have more than one child at home, each one could have a moon and then race to answer the questions correctly first.</w:t>
            </w:r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5F5135" wp14:editId="39BB44D5">
                  <wp:extent cx="639912" cy="748132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ef84c3355f0995df427a8f37d96afc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4" t="9694" r="12571" b="9114"/>
                          <a:stretch/>
                        </pic:blipFill>
                        <pic:spPr bwMode="auto">
                          <a:xfrm>
                            <a:off x="0" y="0"/>
                            <a:ext cx="645616" cy="754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7A9" w:rsidRPr="00F85E10" w:rsidRDefault="0072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370" w:rsidRPr="00F85E10" w:rsidRDefault="00061370" w:rsidP="000613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E10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Pr="00F85E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5E10">
              <w:rPr>
                <w:rFonts w:ascii="Arial" w:hAnsi="Arial" w:cs="Arial"/>
                <w:b/>
                <w:bCs/>
                <w:sz w:val="20"/>
                <w:szCs w:val="20"/>
              </w:rPr>
              <w:t>Have a go and keep in touch</w:t>
            </w:r>
          </w:p>
          <w:p w:rsidR="00F85E10" w:rsidRPr="00F85E10" w:rsidRDefault="00F85E10" w:rsidP="000613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370" w:rsidRPr="00F85E10" w:rsidRDefault="00061370" w:rsidP="0006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If you have a go at any of these activities we would love to see what you do. Send a picture or video to </w:t>
            </w:r>
            <w:hyperlink r:id="rId19" w:history="1">
              <w:r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stlukes@stlukesprimary.com</w:t>
              </w:r>
            </w:hyperlink>
            <w:r w:rsidRPr="00F85E10">
              <w:rPr>
                <w:rFonts w:ascii="Arial" w:hAnsi="Arial" w:cs="Arial"/>
                <w:sz w:val="20"/>
                <w:szCs w:val="20"/>
              </w:rPr>
              <w:t xml:space="preserve"> It may appear in our gallery on the website. Have a look at </w:t>
            </w:r>
            <w:hyperlink r:id="rId20" w:history="1">
              <w:r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http://pupils.stlukesprimary.com/gallery.html</w:t>
              </w:r>
            </w:hyperlink>
          </w:p>
          <w:p w:rsidR="00686354" w:rsidRPr="00F85E10" w:rsidRDefault="00686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E03" w:rsidRPr="00F85E10" w:rsidRDefault="00F85E10">
      <w:pPr>
        <w:rPr>
          <w:rFonts w:ascii="Arial" w:hAnsi="Arial" w:cs="Arial"/>
          <w:sz w:val="20"/>
          <w:szCs w:val="20"/>
        </w:rPr>
      </w:pPr>
    </w:p>
    <w:sectPr w:rsidR="00CA2E03" w:rsidRPr="00F85E10" w:rsidSect="00F85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54"/>
    <w:rsid w:val="00061370"/>
    <w:rsid w:val="001B1245"/>
    <w:rsid w:val="00260D79"/>
    <w:rsid w:val="006779F2"/>
    <w:rsid w:val="00686354"/>
    <w:rsid w:val="006E493F"/>
    <w:rsid w:val="007277A9"/>
    <w:rsid w:val="008D5F4B"/>
    <w:rsid w:val="00A54C7F"/>
    <w:rsid w:val="00AF7D98"/>
    <w:rsid w:val="00B3071C"/>
    <w:rsid w:val="00DD4098"/>
    <w:rsid w:val="00ED090F"/>
    <w:rsid w:val="00F40ADC"/>
    <w:rsid w:val="00F8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9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notimeforflashcards.com/2009/05/lunar-landing.html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9.jp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CfDQzMkENw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storytimefromspace.com/stories/max-goes-to-the-moon/" TargetMode="External"/><Relationship Id="rId15" Type="http://schemas.openxmlformats.org/officeDocument/2006/relationships/image" Target="media/image8.jpg"/><Relationship Id="rId10" Type="http://schemas.openxmlformats.org/officeDocument/2006/relationships/hyperlink" Target="https://littlebinsforlittlehands.com/fizzing-moon-rocks-activity/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2021-01-21T20:42:00Z</dcterms:created>
  <dcterms:modified xsi:type="dcterms:W3CDTF">2021-01-21T20:42:00Z</dcterms:modified>
</cp:coreProperties>
</file>