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Layout w:type="fixed"/>
        <w:tblLook w:val="04A0" w:firstRow="1" w:lastRow="0" w:firstColumn="1" w:lastColumn="0" w:noHBand="0" w:noVBand="1"/>
      </w:tblPr>
      <w:tblGrid>
        <w:gridCol w:w="3969"/>
        <w:gridCol w:w="3969"/>
        <w:gridCol w:w="3969"/>
        <w:gridCol w:w="3970"/>
      </w:tblGrid>
      <w:tr w:rsidR="00686354" w:rsidRPr="00F85E10" w:rsidTr="000D457C">
        <w:trPr>
          <w:trHeight w:val="2939"/>
        </w:trPr>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D16EBC" w:rsidP="0088727F">
            <w:pPr>
              <w:rPr>
                <w:sz w:val="20"/>
                <w:szCs w:val="20"/>
              </w:rPr>
            </w:pPr>
            <w:r>
              <w:rPr>
                <w:b/>
                <w:sz w:val="20"/>
                <w:szCs w:val="20"/>
                <w:u w:val="single"/>
              </w:rPr>
              <w:t>Shape and size sarnies</w:t>
            </w:r>
            <w:r w:rsidR="0088727F" w:rsidRPr="0088727F">
              <w:rPr>
                <w:sz w:val="20"/>
                <w:szCs w:val="20"/>
              </w:rPr>
              <w:t>– DT/ Maths</w:t>
            </w:r>
          </w:p>
          <w:p w:rsidR="00686354" w:rsidRDefault="00D16EBC" w:rsidP="0088727F">
            <w:pPr>
              <w:jc w:val="center"/>
              <w:rPr>
                <w:sz w:val="20"/>
                <w:szCs w:val="20"/>
              </w:rPr>
            </w:pPr>
            <w:r>
              <w:rPr>
                <w:sz w:val="20"/>
                <w:szCs w:val="20"/>
              </w:rPr>
              <w:t xml:space="preserve">Make some sandwiches and use a knife or cake cutters to make different shapes and sizes. See who wants the big triangle sandwich or the little circle one.  They can only eat it if they get it right. </w:t>
            </w:r>
          </w:p>
          <w:p w:rsidR="00D16EBC" w:rsidRPr="0088727F" w:rsidRDefault="00D16EBC" w:rsidP="0088727F">
            <w:pPr>
              <w:jc w:val="center"/>
              <w:rPr>
                <w:rFonts w:ascii="Arial" w:hAnsi="Arial" w:cs="Arial"/>
                <w:sz w:val="20"/>
                <w:szCs w:val="20"/>
              </w:rPr>
            </w:pPr>
            <w:r>
              <w:rPr>
                <w:noProof/>
                <w:lang w:eastAsia="en-GB"/>
              </w:rPr>
              <w:drawing>
                <wp:anchor distT="0" distB="0" distL="114300" distR="114300" simplePos="0" relativeHeight="251699200" behindDoc="0" locked="0" layoutInCell="1" allowOverlap="1">
                  <wp:simplePos x="0" y="0"/>
                  <wp:positionH relativeFrom="column">
                    <wp:posOffset>552450</wp:posOffset>
                  </wp:positionH>
                  <wp:positionV relativeFrom="paragraph">
                    <wp:posOffset>3175</wp:posOffset>
                  </wp:positionV>
                  <wp:extent cx="1285875" cy="797560"/>
                  <wp:effectExtent l="0" t="0" r="9525" b="254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285875" cy="797560"/>
                          </a:xfrm>
                          <a:prstGeom prst="rect">
                            <a:avLst/>
                          </a:prstGeom>
                        </pic:spPr>
                      </pic:pic>
                    </a:graphicData>
                  </a:graphic>
                  <wp14:sizeRelH relativeFrom="page">
                    <wp14:pctWidth>0</wp14:pctWidth>
                  </wp14:sizeRelH>
                  <wp14:sizeRelV relativeFrom="page">
                    <wp14:pctHeight>0</wp14:pctHeight>
                  </wp14:sizeRelV>
                </wp:anchor>
              </w:drawing>
            </w:r>
          </w:p>
        </w:tc>
        <w:tc>
          <w:tcPr>
            <w:tcW w:w="3969" w:type="dxa"/>
            <w:tcBorders>
              <w:top w:val="single" w:sz="18" w:space="0" w:color="auto"/>
              <w:left w:val="single" w:sz="18" w:space="0" w:color="auto"/>
              <w:bottom w:val="single" w:sz="18" w:space="0" w:color="auto"/>
              <w:right w:val="single" w:sz="18" w:space="0" w:color="auto"/>
            </w:tcBorders>
          </w:tcPr>
          <w:p w:rsidR="00686354" w:rsidRPr="0088727F" w:rsidRDefault="00686354">
            <w:pPr>
              <w:rPr>
                <w:rFonts w:ascii="Arial" w:hAnsi="Arial" w:cs="Arial"/>
                <w:sz w:val="20"/>
                <w:szCs w:val="20"/>
              </w:rPr>
            </w:pPr>
          </w:p>
          <w:p w:rsidR="00686354" w:rsidRPr="0088727F" w:rsidRDefault="00CE480B" w:rsidP="0088727F">
            <w:pPr>
              <w:jc w:val="center"/>
              <w:rPr>
                <w:rFonts w:ascii="Arial" w:hAnsi="Arial" w:cs="Arial"/>
                <w:sz w:val="20"/>
                <w:szCs w:val="20"/>
              </w:rPr>
            </w:pPr>
            <w:r>
              <w:rPr>
                <w:noProof/>
                <w:lang w:eastAsia="en-GB"/>
              </w:rPr>
              <mc:AlternateContent>
                <mc:Choice Requires="wps">
                  <w:drawing>
                    <wp:anchor distT="0" distB="0" distL="114300" distR="114300" simplePos="0" relativeHeight="251681792" behindDoc="0" locked="0" layoutInCell="1" allowOverlap="1" wp14:anchorId="0D269B51" wp14:editId="1D2123A8">
                      <wp:simplePos x="0" y="0"/>
                      <wp:positionH relativeFrom="column">
                        <wp:posOffset>0</wp:posOffset>
                      </wp:positionH>
                      <wp:positionV relativeFrom="paragraph">
                        <wp:posOffset>0</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E480B" w:rsidRPr="00CE480B" w:rsidRDefault="00CE480B" w:rsidP="00CE480B">
                                  <w:pPr>
                                    <w:spacing w:after="0" w:line="240" w:lineRule="auto"/>
                                    <w:jc w:val="center"/>
                                    <w:rPr>
                                      <w:rFonts w:ascii="Arial" w:hAnsi="Arial" w:cs="Arial"/>
                                      <w:b/>
                                      <w:sz w:val="52"/>
                                      <w:szCs w:val="5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E480B">
                                    <w:rPr>
                                      <w:rFonts w:ascii="Arial" w:hAnsi="Arial" w:cs="Arial"/>
                                      <w:b/>
                                      <w:sz w:val="52"/>
                                      <w:szCs w:val="5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Food, glorious food - sandwiches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EcvMjvC&#10;AgAAlAUAAA4AAAAAAAAAAAAAAAAALgIAAGRycy9lMm9Eb2MueG1sUEsBAi0AFAAGAAgAAAAhAEuJ&#10;Js3WAAAABQEAAA8AAAAAAAAAAAAAAAAAHAUAAGRycy9kb3ducmV2LnhtbFBLBQYAAAAABAAEAPMA&#10;AAAfBgAAAAA=&#10;" filled="f" stroked="f">
                      <v:textbox style="mso-fit-shape-to-text:t">
                        <w:txbxContent>
                          <w:p w:rsidR="00CE480B" w:rsidRPr="00CE480B" w:rsidRDefault="00CE480B" w:rsidP="00CE480B">
                            <w:pPr>
                              <w:spacing w:after="0" w:line="240" w:lineRule="auto"/>
                              <w:jc w:val="center"/>
                              <w:rPr>
                                <w:rFonts w:ascii="Arial" w:hAnsi="Arial" w:cs="Arial"/>
                                <w:b/>
                                <w:sz w:val="52"/>
                                <w:szCs w:val="5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E480B">
                              <w:rPr>
                                <w:rFonts w:ascii="Arial" w:hAnsi="Arial" w:cs="Arial"/>
                                <w:b/>
                                <w:sz w:val="52"/>
                                <w:szCs w:val="52"/>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Food, glorious food - sandwiches</w:t>
                            </w:r>
                          </w:p>
                        </w:txbxContent>
                      </v:textbox>
                    </v:shape>
                  </w:pict>
                </mc:Fallback>
              </mc:AlternateContent>
            </w:r>
          </w:p>
        </w:tc>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90615F" w:rsidP="0088727F">
            <w:pPr>
              <w:rPr>
                <w:noProof/>
                <w:sz w:val="20"/>
                <w:szCs w:val="20"/>
                <w:lang w:eastAsia="en-GB"/>
              </w:rPr>
            </w:pPr>
            <w:r>
              <w:rPr>
                <w:b/>
                <w:noProof/>
                <w:sz w:val="20"/>
                <w:szCs w:val="20"/>
                <w:u w:val="single"/>
                <w:lang w:eastAsia="en-GB"/>
              </w:rPr>
              <w:t>Sort your stuff</w:t>
            </w:r>
            <w:r w:rsidR="0088727F" w:rsidRPr="0088727F">
              <w:rPr>
                <w:noProof/>
                <w:sz w:val="20"/>
                <w:szCs w:val="20"/>
                <w:lang w:eastAsia="en-GB"/>
              </w:rPr>
              <w:t xml:space="preserve"> -Science/</w:t>
            </w:r>
            <w:r w:rsidR="004A38F8">
              <w:rPr>
                <w:noProof/>
                <w:sz w:val="20"/>
                <w:szCs w:val="20"/>
                <w:lang w:eastAsia="en-GB"/>
              </w:rPr>
              <w:t>Maths</w:t>
            </w:r>
          </w:p>
          <w:p w:rsidR="001711F5" w:rsidRPr="001711F5" w:rsidRDefault="001711F5" w:rsidP="001711F5">
            <w:pPr>
              <w:rPr>
                <w:sz w:val="20"/>
                <w:szCs w:val="20"/>
              </w:rPr>
            </w:pPr>
            <w:r>
              <w:rPr>
                <w:noProof/>
                <w:lang w:eastAsia="en-GB"/>
              </w:rPr>
              <w:drawing>
                <wp:anchor distT="0" distB="0" distL="114300" distR="114300" simplePos="0" relativeHeight="251685888" behindDoc="1" locked="0" layoutInCell="1" allowOverlap="1" wp14:anchorId="3178E89D" wp14:editId="0680A3B5">
                  <wp:simplePos x="0" y="0"/>
                  <wp:positionH relativeFrom="column">
                    <wp:posOffset>1788795</wp:posOffset>
                  </wp:positionH>
                  <wp:positionV relativeFrom="paragraph">
                    <wp:posOffset>-145415</wp:posOffset>
                  </wp:positionV>
                  <wp:extent cx="627380" cy="1657350"/>
                  <wp:effectExtent l="0" t="0" r="127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27380" cy="1657350"/>
                          </a:xfrm>
                          <a:prstGeom prst="rect">
                            <a:avLst/>
                          </a:prstGeom>
                        </pic:spPr>
                      </pic:pic>
                    </a:graphicData>
                  </a:graphic>
                  <wp14:sizeRelH relativeFrom="page">
                    <wp14:pctWidth>0</wp14:pctWidth>
                  </wp14:sizeRelH>
                  <wp14:sizeRelV relativeFrom="page">
                    <wp14:pctHeight>0</wp14:pctHeight>
                  </wp14:sizeRelV>
                </wp:anchor>
              </w:drawing>
            </w:r>
            <w:r w:rsidR="0090615F">
              <w:rPr>
                <w:sz w:val="20"/>
                <w:szCs w:val="20"/>
              </w:rPr>
              <w:t xml:space="preserve">Think of and collect (use pictures if </w:t>
            </w:r>
            <w:r>
              <w:rPr>
                <w:sz w:val="20"/>
                <w:szCs w:val="20"/>
              </w:rPr>
              <w:t>can</w:t>
            </w:r>
            <w:r w:rsidR="0090615F">
              <w:rPr>
                <w:sz w:val="20"/>
                <w:szCs w:val="20"/>
              </w:rPr>
              <w:t>) all your favourite things. Sort them into things you can eat, things you can play with or other categories. Some of my favourite things are chocolate, hot water</w:t>
            </w:r>
            <w:r>
              <w:rPr>
                <w:sz w:val="20"/>
                <w:szCs w:val="20"/>
              </w:rPr>
              <w:t xml:space="preserve"> bottles, a cup of tea, a book and cheese. I can’t put all my favourite things in a sandwich can I? Make a picture of the silly sandwich you could have. </w:t>
            </w:r>
          </w:p>
        </w:tc>
        <w:tc>
          <w:tcPr>
            <w:tcW w:w="3970" w:type="dxa"/>
            <w:tcBorders>
              <w:top w:val="single" w:sz="18" w:space="0" w:color="auto"/>
              <w:left w:val="single" w:sz="18" w:space="0" w:color="auto"/>
              <w:bottom w:val="single" w:sz="18" w:space="0" w:color="auto"/>
              <w:right w:val="single" w:sz="18" w:space="0" w:color="auto"/>
            </w:tcBorders>
          </w:tcPr>
          <w:p w:rsidR="0088727F" w:rsidRDefault="002C6760" w:rsidP="0088727F">
            <w:pPr>
              <w:rPr>
                <w:sz w:val="20"/>
                <w:szCs w:val="20"/>
              </w:rPr>
            </w:pPr>
            <w:r>
              <w:rPr>
                <w:b/>
                <w:sz w:val="20"/>
                <w:szCs w:val="20"/>
                <w:u w:val="single"/>
              </w:rPr>
              <w:t xml:space="preserve">Find </w:t>
            </w:r>
            <w:proofErr w:type="spellStart"/>
            <w:r>
              <w:rPr>
                <w:b/>
                <w:sz w:val="20"/>
                <w:szCs w:val="20"/>
                <w:u w:val="single"/>
              </w:rPr>
              <w:t>Forky</w:t>
            </w:r>
            <w:proofErr w:type="spellEnd"/>
            <w:r w:rsidR="0088727F" w:rsidRPr="0088727F">
              <w:rPr>
                <w:sz w:val="20"/>
                <w:szCs w:val="20"/>
              </w:rPr>
              <w:t xml:space="preserve"> – PE</w:t>
            </w:r>
          </w:p>
          <w:p w:rsidR="002C6760" w:rsidRDefault="002C6760" w:rsidP="0088727F">
            <w:pPr>
              <w:rPr>
                <w:sz w:val="20"/>
                <w:szCs w:val="20"/>
              </w:rPr>
            </w:pPr>
            <w:r>
              <w:rPr>
                <w:sz w:val="20"/>
                <w:szCs w:val="20"/>
              </w:rPr>
              <w:t xml:space="preserve">Remember </w:t>
            </w:r>
            <w:proofErr w:type="spellStart"/>
            <w:r>
              <w:rPr>
                <w:sz w:val="20"/>
                <w:szCs w:val="20"/>
              </w:rPr>
              <w:t>Forky</w:t>
            </w:r>
            <w:proofErr w:type="spellEnd"/>
            <w:r>
              <w:rPr>
                <w:sz w:val="20"/>
                <w:szCs w:val="20"/>
              </w:rPr>
              <w:t xml:space="preserve"> from Toy Story.</w:t>
            </w:r>
          </w:p>
          <w:p w:rsidR="002C6760" w:rsidRDefault="002C6760" w:rsidP="0088727F">
            <w:pPr>
              <w:rPr>
                <w:sz w:val="20"/>
                <w:szCs w:val="20"/>
              </w:rPr>
            </w:pPr>
            <w:r>
              <w:rPr>
                <w:sz w:val="20"/>
                <w:szCs w:val="20"/>
              </w:rPr>
              <w:t>Use a real fork or a picture to play this game</w:t>
            </w:r>
          </w:p>
          <w:p w:rsidR="002C6760" w:rsidRDefault="002C6760" w:rsidP="0088727F">
            <w:pPr>
              <w:rPr>
                <w:sz w:val="20"/>
                <w:szCs w:val="20"/>
              </w:rPr>
            </w:pPr>
          </w:p>
          <w:p w:rsidR="002C6760" w:rsidRDefault="002C6760" w:rsidP="0088727F">
            <w:pPr>
              <w:rPr>
                <w:sz w:val="20"/>
                <w:szCs w:val="20"/>
              </w:rPr>
            </w:pPr>
            <w:r>
              <w:rPr>
                <w:noProof/>
                <w:lang w:eastAsia="en-GB"/>
              </w:rPr>
              <w:drawing>
                <wp:anchor distT="0" distB="0" distL="114300" distR="114300" simplePos="0" relativeHeight="251686912" behindDoc="1" locked="0" layoutInCell="1" allowOverlap="1" wp14:anchorId="3F5D75AF" wp14:editId="7F788A38">
                  <wp:simplePos x="0" y="0"/>
                  <wp:positionH relativeFrom="column">
                    <wp:posOffset>1344930</wp:posOffset>
                  </wp:positionH>
                  <wp:positionV relativeFrom="paragraph">
                    <wp:posOffset>360680</wp:posOffset>
                  </wp:positionV>
                  <wp:extent cx="910590" cy="836930"/>
                  <wp:effectExtent l="0" t="0" r="3810" b="127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0590" cy="836930"/>
                          </a:xfrm>
                          <a:prstGeom prst="rect">
                            <a:avLst/>
                          </a:prstGeom>
                        </pic:spPr>
                      </pic:pic>
                    </a:graphicData>
                  </a:graphic>
                  <wp14:sizeRelH relativeFrom="page">
                    <wp14:pctWidth>0</wp14:pctWidth>
                  </wp14:sizeRelH>
                  <wp14:sizeRelV relativeFrom="page">
                    <wp14:pctHeight>0</wp14:pctHeight>
                  </wp14:sizeRelV>
                </wp:anchor>
              </w:drawing>
            </w:r>
            <w:hyperlink r:id="rId9" w:history="1">
              <w:r w:rsidRPr="00070E4A">
                <w:rPr>
                  <w:rStyle w:val="Hyperlink"/>
                  <w:sz w:val="20"/>
                  <w:szCs w:val="20"/>
                </w:rPr>
                <w:t>https://www.nhs.uk/10-minute-shake-up/shake-ups/find-forky</w:t>
              </w:r>
            </w:hyperlink>
            <w:r>
              <w:rPr>
                <w:sz w:val="20"/>
                <w:szCs w:val="20"/>
              </w:rPr>
              <w:t xml:space="preserve"> </w:t>
            </w:r>
          </w:p>
          <w:p w:rsidR="002C6760" w:rsidRDefault="002C6760" w:rsidP="0088727F">
            <w:pPr>
              <w:rPr>
                <w:sz w:val="20"/>
                <w:szCs w:val="20"/>
              </w:rPr>
            </w:pPr>
          </w:p>
          <w:p w:rsidR="002C6760" w:rsidRPr="0088727F" w:rsidRDefault="002C6760" w:rsidP="0088727F">
            <w:pPr>
              <w:rPr>
                <w:sz w:val="20"/>
                <w:szCs w:val="20"/>
              </w:rPr>
            </w:pPr>
            <w:r>
              <w:rPr>
                <w:sz w:val="20"/>
                <w:szCs w:val="20"/>
              </w:rPr>
              <w:t>Try different actions each time – crawl, jump, slither, walk backwards, bunny hop.</w:t>
            </w:r>
          </w:p>
          <w:p w:rsidR="00686354" w:rsidRPr="0088727F" w:rsidRDefault="00686354" w:rsidP="0088727F">
            <w:pPr>
              <w:jc w:val="center"/>
              <w:rPr>
                <w:rFonts w:ascii="Arial" w:hAnsi="Arial" w:cs="Arial"/>
                <w:sz w:val="20"/>
                <w:szCs w:val="20"/>
              </w:rPr>
            </w:pPr>
          </w:p>
        </w:tc>
      </w:tr>
      <w:tr w:rsidR="00686354" w:rsidRPr="00F85E10" w:rsidTr="00F85E10">
        <w:trPr>
          <w:trHeight w:val="2577"/>
        </w:trPr>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CE480B" w:rsidP="0088727F">
            <w:pPr>
              <w:rPr>
                <w:sz w:val="20"/>
                <w:szCs w:val="20"/>
              </w:rPr>
            </w:pPr>
            <w:r>
              <w:rPr>
                <w:b/>
                <w:sz w:val="20"/>
                <w:szCs w:val="20"/>
                <w:u w:val="single"/>
              </w:rPr>
              <w:t>Storytime</w:t>
            </w:r>
            <w:r w:rsidR="000D457C">
              <w:rPr>
                <w:b/>
                <w:sz w:val="20"/>
                <w:szCs w:val="20"/>
                <w:u w:val="single"/>
              </w:rPr>
              <w:t>, Listen</w:t>
            </w:r>
            <w:r w:rsidR="0088727F" w:rsidRPr="0088727F">
              <w:rPr>
                <w:b/>
                <w:sz w:val="20"/>
                <w:szCs w:val="20"/>
                <w:u w:val="single"/>
              </w:rPr>
              <w:t xml:space="preserve"> </w:t>
            </w:r>
            <w:r w:rsidR="0088727F" w:rsidRPr="0088727F">
              <w:rPr>
                <w:sz w:val="20"/>
                <w:szCs w:val="20"/>
              </w:rPr>
              <w:t xml:space="preserve">English </w:t>
            </w:r>
          </w:p>
          <w:p w:rsidR="00CE480B" w:rsidRDefault="0088727F" w:rsidP="0088727F">
            <w:pPr>
              <w:rPr>
                <w:sz w:val="20"/>
                <w:szCs w:val="20"/>
              </w:rPr>
            </w:pPr>
            <w:r w:rsidRPr="0088727F">
              <w:rPr>
                <w:sz w:val="20"/>
                <w:szCs w:val="20"/>
              </w:rPr>
              <w:t>Read th</w:t>
            </w:r>
            <w:r w:rsidR="00CE480B">
              <w:rPr>
                <w:sz w:val="20"/>
                <w:szCs w:val="20"/>
              </w:rPr>
              <w:t>ese stories</w:t>
            </w:r>
            <w:r w:rsidRPr="0088727F">
              <w:rPr>
                <w:sz w:val="20"/>
                <w:szCs w:val="20"/>
              </w:rPr>
              <w:t xml:space="preserve"> </w:t>
            </w:r>
            <w:r w:rsidR="00CE480B">
              <w:rPr>
                <w:sz w:val="20"/>
                <w:szCs w:val="20"/>
              </w:rPr>
              <w:t>about jam and sandwiches</w:t>
            </w:r>
          </w:p>
          <w:p w:rsidR="00CE480B" w:rsidRDefault="009B38B7" w:rsidP="0088727F">
            <w:pPr>
              <w:rPr>
                <w:noProof/>
                <w:sz w:val="20"/>
                <w:szCs w:val="20"/>
                <w:lang w:eastAsia="en-GB"/>
              </w:rPr>
            </w:pPr>
            <w:hyperlink r:id="rId10" w:history="1">
              <w:r w:rsidR="00CE480B" w:rsidRPr="00070E4A">
                <w:rPr>
                  <w:rStyle w:val="Hyperlink"/>
                  <w:noProof/>
                  <w:sz w:val="20"/>
                  <w:szCs w:val="20"/>
                  <w:lang w:eastAsia="en-GB"/>
                </w:rPr>
                <w:t>https://www.youtube.com/watch?v=Sw2NPIYf-IA&amp;t=1s</w:t>
              </w:r>
            </w:hyperlink>
            <w:r w:rsidR="00CE480B">
              <w:rPr>
                <w:noProof/>
                <w:sz w:val="20"/>
                <w:szCs w:val="20"/>
                <w:lang w:eastAsia="en-GB"/>
              </w:rPr>
              <w:t xml:space="preserve"> </w:t>
            </w:r>
          </w:p>
          <w:p w:rsidR="00CE480B" w:rsidRDefault="00CE480B" w:rsidP="0088727F">
            <w:pPr>
              <w:rPr>
                <w:noProof/>
                <w:sz w:val="20"/>
                <w:szCs w:val="20"/>
                <w:lang w:eastAsia="en-GB"/>
              </w:rPr>
            </w:pPr>
            <w:r>
              <w:rPr>
                <w:noProof/>
                <w:sz w:val="20"/>
                <w:szCs w:val="20"/>
                <w:lang w:eastAsia="en-GB"/>
              </w:rPr>
              <w:t xml:space="preserve">There are lots of rhyming words in this story. Can you hear them or guess them? </w:t>
            </w:r>
          </w:p>
          <w:p w:rsidR="00CE480B" w:rsidRDefault="00CE480B" w:rsidP="0088727F">
            <w:pPr>
              <w:rPr>
                <w:noProof/>
                <w:sz w:val="20"/>
                <w:szCs w:val="20"/>
                <w:lang w:eastAsia="en-GB"/>
              </w:rPr>
            </w:pPr>
            <w:r>
              <w:rPr>
                <w:noProof/>
                <w:sz w:val="20"/>
                <w:szCs w:val="20"/>
                <w:lang w:eastAsia="en-GB"/>
              </w:rPr>
              <w:t xml:space="preserve">What rhymes with your name? </w:t>
            </w:r>
          </w:p>
          <w:p w:rsidR="00CE480B" w:rsidRDefault="00CE480B" w:rsidP="0088727F">
            <w:pPr>
              <w:rPr>
                <w:noProof/>
                <w:sz w:val="20"/>
                <w:szCs w:val="20"/>
                <w:lang w:eastAsia="en-GB"/>
              </w:rPr>
            </w:pPr>
          </w:p>
          <w:p w:rsidR="00CE480B" w:rsidRDefault="000D457C" w:rsidP="00CE480B">
            <w:pPr>
              <w:rPr>
                <w:noProof/>
                <w:sz w:val="20"/>
                <w:szCs w:val="20"/>
                <w:lang w:eastAsia="en-GB"/>
              </w:rPr>
            </w:pPr>
            <w:r>
              <w:rPr>
                <w:noProof/>
                <w:lang w:eastAsia="en-GB"/>
              </w:rPr>
              <w:drawing>
                <wp:anchor distT="0" distB="0" distL="114300" distR="114300" simplePos="0" relativeHeight="251683840" behindDoc="1" locked="0" layoutInCell="1" allowOverlap="1" wp14:anchorId="1F37CCF8" wp14:editId="3ABEF766">
                  <wp:simplePos x="0" y="0"/>
                  <wp:positionH relativeFrom="column">
                    <wp:posOffset>1628775</wp:posOffset>
                  </wp:positionH>
                  <wp:positionV relativeFrom="paragraph">
                    <wp:posOffset>360680</wp:posOffset>
                  </wp:positionV>
                  <wp:extent cx="704850" cy="589915"/>
                  <wp:effectExtent l="0" t="0" r="0" b="63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 cy="5899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1" locked="0" layoutInCell="1" allowOverlap="1" wp14:anchorId="13541F11" wp14:editId="1D38984F">
                  <wp:simplePos x="0" y="0"/>
                  <wp:positionH relativeFrom="column">
                    <wp:posOffset>0</wp:posOffset>
                  </wp:positionH>
                  <wp:positionV relativeFrom="paragraph">
                    <wp:posOffset>-601345</wp:posOffset>
                  </wp:positionV>
                  <wp:extent cx="571500" cy="704215"/>
                  <wp:effectExtent l="0" t="0" r="0" b="63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 cy="704215"/>
                          </a:xfrm>
                          <a:prstGeom prst="rect">
                            <a:avLst/>
                          </a:prstGeom>
                        </pic:spPr>
                      </pic:pic>
                    </a:graphicData>
                  </a:graphic>
                  <wp14:sizeRelH relativeFrom="page">
                    <wp14:pctWidth>0</wp14:pctWidth>
                  </wp14:sizeRelH>
                  <wp14:sizeRelV relativeFrom="page">
                    <wp14:pctHeight>0</wp14:pctHeight>
                  </wp14:sizeRelV>
                </wp:anchor>
              </w:drawing>
            </w:r>
            <w:hyperlink r:id="rId13" w:history="1">
              <w:r w:rsidRPr="00070E4A">
                <w:rPr>
                  <w:rStyle w:val="Hyperlink"/>
                  <w:sz w:val="20"/>
                  <w:szCs w:val="20"/>
                </w:rPr>
                <w:t>https://www.youtube.com/watch?v=2-HjO3P_IXs</w:t>
              </w:r>
            </w:hyperlink>
          </w:p>
          <w:p w:rsidR="00686354" w:rsidRPr="0088727F" w:rsidRDefault="000D457C" w:rsidP="000D457C">
            <w:pPr>
              <w:rPr>
                <w:rFonts w:ascii="Arial" w:hAnsi="Arial" w:cs="Arial"/>
                <w:sz w:val="20"/>
                <w:szCs w:val="20"/>
              </w:rPr>
            </w:pPr>
            <w:r>
              <w:rPr>
                <w:rFonts w:ascii="Arial" w:hAnsi="Arial" w:cs="Arial"/>
                <w:sz w:val="20"/>
                <w:szCs w:val="20"/>
              </w:rPr>
              <w:t xml:space="preserve">Can your family hide and make a sound like a wasp. I bet if you listen hard you will find them. </w:t>
            </w:r>
          </w:p>
        </w:tc>
        <w:tc>
          <w:tcPr>
            <w:tcW w:w="3969" w:type="dxa"/>
            <w:tcBorders>
              <w:top w:val="single" w:sz="18" w:space="0" w:color="auto"/>
              <w:left w:val="single" w:sz="18" w:space="0" w:color="auto"/>
              <w:bottom w:val="single" w:sz="18" w:space="0" w:color="auto"/>
              <w:right w:val="single" w:sz="18" w:space="0" w:color="auto"/>
            </w:tcBorders>
          </w:tcPr>
          <w:p w:rsidR="0088727F" w:rsidRDefault="007C6418" w:rsidP="0088727F">
            <w:pPr>
              <w:rPr>
                <w:sz w:val="20"/>
                <w:szCs w:val="20"/>
              </w:rPr>
            </w:pPr>
            <w:r>
              <w:rPr>
                <w:b/>
                <w:sz w:val="20"/>
                <w:szCs w:val="20"/>
                <w:u w:val="single"/>
              </w:rPr>
              <w:t>Beautiful butties-</w:t>
            </w:r>
            <w:r w:rsidR="0088727F" w:rsidRPr="0088727F">
              <w:rPr>
                <w:b/>
                <w:sz w:val="20"/>
                <w:szCs w:val="20"/>
                <w:u w:val="single"/>
              </w:rPr>
              <w:t xml:space="preserve"> </w:t>
            </w:r>
            <w:r w:rsidR="0088727F" w:rsidRPr="0088727F">
              <w:rPr>
                <w:sz w:val="20"/>
                <w:szCs w:val="20"/>
              </w:rPr>
              <w:t xml:space="preserve"> </w:t>
            </w:r>
            <w:r>
              <w:rPr>
                <w:sz w:val="20"/>
                <w:szCs w:val="20"/>
              </w:rPr>
              <w:t>Art/DT</w:t>
            </w:r>
          </w:p>
          <w:p w:rsidR="007C6418" w:rsidRDefault="007C6418" w:rsidP="0088727F">
            <w:pPr>
              <w:rPr>
                <w:sz w:val="20"/>
                <w:szCs w:val="20"/>
              </w:rPr>
            </w:pPr>
            <w:r>
              <w:rPr>
                <w:noProof/>
                <w:lang w:eastAsia="en-GB"/>
              </w:rPr>
              <w:drawing>
                <wp:anchor distT="0" distB="0" distL="114300" distR="114300" simplePos="0" relativeHeight="251688960" behindDoc="1" locked="0" layoutInCell="1" allowOverlap="1" wp14:anchorId="4134A37A" wp14:editId="1B704B26">
                  <wp:simplePos x="0" y="0"/>
                  <wp:positionH relativeFrom="column">
                    <wp:posOffset>3810</wp:posOffset>
                  </wp:positionH>
                  <wp:positionV relativeFrom="paragraph">
                    <wp:posOffset>931545</wp:posOffset>
                  </wp:positionV>
                  <wp:extent cx="687070" cy="771525"/>
                  <wp:effectExtent l="0" t="0" r="0"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87070" cy="771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7936" behindDoc="1" locked="0" layoutInCell="1" allowOverlap="1" wp14:anchorId="4A72F802" wp14:editId="37A1472F">
                  <wp:simplePos x="0" y="0"/>
                  <wp:positionH relativeFrom="column">
                    <wp:posOffset>1489710</wp:posOffset>
                  </wp:positionH>
                  <wp:positionV relativeFrom="paragraph">
                    <wp:posOffset>-135255</wp:posOffset>
                  </wp:positionV>
                  <wp:extent cx="892810" cy="847725"/>
                  <wp:effectExtent l="0" t="0" r="254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892810" cy="84772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Make an artistic sandwich. Will you use </w:t>
            </w:r>
            <w:proofErr w:type="gramStart"/>
            <w:r>
              <w:rPr>
                <w:sz w:val="20"/>
                <w:szCs w:val="20"/>
              </w:rPr>
              <w:t>sliced</w:t>
            </w:r>
            <w:r>
              <w:rPr>
                <w:noProof/>
                <w:lang w:eastAsia="en-GB"/>
              </w:rPr>
              <w:t xml:space="preserve"> </w:t>
            </w:r>
            <w:r>
              <w:rPr>
                <w:sz w:val="20"/>
                <w:szCs w:val="20"/>
              </w:rPr>
              <w:t xml:space="preserve"> bread</w:t>
            </w:r>
            <w:proofErr w:type="gramEnd"/>
            <w:r>
              <w:rPr>
                <w:sz w:val="20"/>
                <w:szCs w:val="20"/>
              </w:rPr>
              <w:t xml:space="preserve">, a bread roll or a pitta bread? You can cut out shapes or use </w:t>
            </w:r>
            <w:proofErr w:type="gramStart"/>
            <w:r>
              <w:rPr>
                <w:sz w:val="20"/>
                <w:szCs w:val="20"/>
              </w:rPr>
              <w:t>different  shaped</w:t>
            </w:r>
            <w:proofErr w:type="gramEnd"/>
            <w:r>
              <w:rPr>
                <w:sz w:val="20"/>
                <w:szCs w:val="20"/>
              </w:rPr>
              <w:t xml:space="preserve"> foods. </w:t>
            </w:r>
          </w:p>
          <w:p w:rsidR="007C6418" w:rsidRPr="0088727F" w:rsidRDefault="007C6418" w:rsidP="0088727F">
            <w:pPr>
              <w:rPr>
                <w:sz w:val="20"/>
                <w:szCs w:val="20"/>
              </w:rPr>
            </w:pPr>
            <w:r>
              <w:rPr>
                <w:noProof/>
                <w:lang w:eastAsia="en-GB"/>
              </w:rPr>
              <w:drawing>
                <wp:anchor distT="0" distB="0" distL="114300" distR="114300" simplePos="0" relativeHeight="251689984" behindDoc="1" locked="0" layoutInCell="1" allowOverlap="1" wp14:anchorId="15FDBF59" wp14:editId="42A2810A">
                  <wp:simplePos x="0" y="0"/>
                  <wp:positionH relativeFrom="column">
                    <wp:posOffset>436880</wp:posOffset>
                  </wp:positionH>
                  <wp:positionV relativeFrom="paragraph">
                    <wp:posOffset>668020</wp:posOffset>
                  </wp:positionV>
                  <wp:extent cx="1104900" cy="523875"/>
                  <wp:effectExtent l="0" t="0" r="0" b="952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104900" cy="52387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Can you ‘eat a rainbow’? It is really healthy to eat lots of different coloured foods. Send us a picture. </w:t>
            </w:r>
          </w:p>
          <w:p w:rsidR="007C6418" w:rsidRDefault="007C6418" w:rsidP="0088727F">
            <w:pPr>
              <w:rPr>
                <w:sz w:val="20"/>
                <w:szCs w:val="20"/>
              </w:rPr>
            </w:pPr>
          </w:p>
          <w:p w:rsidR="007C6418" w:rsidRDefault="007C6418" w:rsidP="0088727F">
            <w:pPr>
              <w:rPr>
                <w:sz w:val="20"/>
                <w:szCs w:val="20"/>
              </w:rPr>
            </w:pPr>
          </w:p>
          <w:p w:rsidR="001B1245" w:rsidRPr="0088727F" w:rsidRDefault="007C6418" w:rsidP="0088727F">
            <w:pPr>
              <w:rPr>
                <w:sz w:val="20"/>
                <w:szCs w:val="20"/>
              </w:rPr>
            </w:pPr>
            <w:r>
              <w:rPr>
                <w:sz w:val="20"/>
                <w:szCs w:val="20"/>
              </w:rPr>
              <w:t>Look at these!!</w:t>
            </w:r>
            <w:r w:rsidR="0088727F" w:rsidRPr="0088727F">
              <w:rPr>
                <w:sz w:val="20"/>
                <w:szCs w:val="20"/>
              </w:rPr>
              <w:t xml:space="preserve"> </w:t>
            </w:r>
          </w:p>
        </w:tc>
        <w:tc>
          <w:tcPr>
            <w:tcW w:w="3969" w:type="dxa"/>
            <w:tcBorders>
              <w:top w:val="single" w:sz="18" w:space="0" w:color="auto"/>
              <w:left w:val="single" w:sz="18" w:space="0" w:color="auto"/>
              <w:bottom w:val="single" w:sz="18" w:space="0" w:color="auto"/>
              <w:right w:val="single" w:sz="18" w:space="0" w:color="auto"/>
            </w:tcBorders>
          </w:tcPr>
          <w:p w:rsidR="0088727F" w:rsidRDefault="00BB7DD2" w:rsidP="0088727F">
            <w:pPr>
              <w:rPr>
                <w:sz w:val="20"/>
                <w:szCs w:val="20"/>
              </w:rPr>
            </w:pPr>
            <w:r>
              <w:rPr>
                <w:b/>
                <w:sz w:val="20"/>
                <w:szCs w:val="20"/>
                <w:u w:val="single"/>
              </w:rPr>
              <w:t xml:space="preserve">Repeat the rhythm - </w:t>
            </w:r>
            <w:r>
              <w:rPr>
                <w:sz w:val="20"/>
                <w:szCs w:val="20"/>
              </w:rPr>
              <w:t>Music/Dance</w:t>
            </w:r>
          </w:p>
          <w:p w:rsidR="002C6760" w:rsidRPr="00AA5DBE" w:rsidRDefault="00AA5DBE" w:rsidP="002C6760">
            <w:pPr>
              <w:rPr>
                <w:sz w:val="20"/>
                <w:szCs w:val="20"/>
              </w:rPr>
            </w:pPr>
            <w:r>
              <w:rPr>
                <w:noProof/>
                <w:lang w:eastAsia="en-GB"/>
              </w:rPr>
              <w:drawing>
                <wp:anchor distT="0" distB="0" distL="114300" distR="114300" simplePos="0" relativeHeight="251692032" behindDoc="1" locked="0" layoutInCell="1" allowOverlap="1" wp14:anchorId="5079B3A2" wp14:editId="67ED1F4C">
                  <wp:simplePos x="0" y="0"/>
                  <wp:positionH relativeFrom="column">
                    <wp:posOffset>-59055</wp:posOffset>
                  </wp:positionH>
                  <wp:positionV relativeFrom="paragraph">
                    <wp:posOffset>1007745</wp:posOffset>
                  </wp:positionV>
                  <wp:extent cx="962025" cy="11131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962025" cy="1113155"/>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Beat</w:t>
            </w:r>
            <w:r w:rsidR="00BB7DD2">
              <w:rPr>
                <w:sz w:val="20"/>
                <w:szCs w:val="20"/>
              </w:rPr>
              <w:t xml:space="preserve"> out a simple rhythm e.g. </w:t>
            </w:r>
            <w:r>
              <w:rPr>
                <w:sz w:val="20"/>
                <w:szCs w:val="20"/>
              </w:rPr>
              <w:t>clap, clap</w:t>
            </w:r>
            <w:r w:rsidR="00BB7DD2">
              <w:rPr>
                <w:sz w:val="20"/>
                <w:szCs w:val="20"/>
              </w:rPr>
              <w:t xml:space="preserve">, </w:t>
            </w:r>
            <w:r>
              <w:rPr>
                <w:sz w:val="20"/>
                <w:szCs w:val="20"/>
              </w:rPr>
              <w:t>stamp, stamp</w:t>
            </w:r>
            <w:r w:rsidR="00BB7DD2">
              <w:rPr>
                <w:sz w:val="20"/>
                <w:szCs w:val="20"/>
              </w:rPr>
              <w:t xml:space="preserve">. Repeat it until you are good. Make another simple rhythm e.g. </w:t>
            </w:r>
            <w:r>
              <w:rPr>
                <w:sz w:val="20"/>
                <w:szCs w:val="20"/>
              </w:rPr>
              <w:t>bang the floor 3 times, pat cheeks</w:t>
            </w:r>
            <w:r w:rsidR="00BB7DD2">
              <w:rPr>
                <w:sz w:val="20"/>
                <w:szCs w:val="20"/>
              </w:rPr>
              <w:t xml:space="preserve">. </w:t>
            </w:r>
            <w:r>
              <w:rPr>
                <w:sz w:val="20"/>
                <w:szCs w:val="20"/>
              </w:rPr>
              <w:t>Perhaps make it into a dance. Write or stick shapes or pictures to remind you what to do.</w:t>
            </w:r>
          </w:p>
          <w:p w:rsidR="00AA5DBE" w:rsidRDefault="00AA5DBE" w:rsidP="00AA5DBE">
            <w:pPr>
              <w:rPr>
                <w:sz w:val="20"/>
                <w:szCs w:val="20"/>
              </w:rPr>
            </w:pPr>
          </w:p>
          <w:p w:rsidR="007277A9" w:rsidRPr="0088727F" w:rsidRDefault="00AA5DBE" w:rsidP="00AA5DBE">
            <w:pPr>
              <w:rPr>
                <w:rFonts w:ascii="Arial" w:hAnsi="Arial" w:cs="Arial"/>
                <w:sz w:val="20"/>
                <w:szCs w:val="20"/>
              </w:rPr>
            </w:pPr>
            <w:r>
              <w:rPr>
                <w:sz w:val="20"/>
                <w:szCs w:val="20"/>
              </w:rPr>
              <w:t>Once you are good try making a rhythm sandwich by playing rhythm 1, followed by rhythm 2 then repeat rhythm 1.</w:t>
            </w:r>
          </w:p>
        </w:tc>
        <w:tc>
          <w:tcPr>
            <w:tcW w:w="3970" w:type="dxa"/>
            <w:tcBorders>
              <w:top w:val="single" w:sz="18" w:space="0" w:color="auto"/>
              <w:left w:val="single" w:sz="18" w:space="0" w:color="auto"/>
              <w:bottom w:val="single" w:sz="18" w:space="0" w:color="auto"/>
              <w:right w:val="single" w:sz="18" w:space="0" w:color="auto"/>
            </w:tcBorders>
          </w:tcPr>
          <w:p w:rsidR="0088727F" w:rsidRPr="0088727F" w:rsidRDefault="00CE36C5" w:rsidP="0088727F">
            <w:pPr>
              <w:rPr>
                <w:sz w:val="20"/>
                <w:szCs w:val="20"/>
              </w:rPr>
            </w:pPr>
            <w:r>
              <w:rPr>
                <w:b/>
                <w:sz w:val="20"/>
                <w:szCs w:val="20"/>
                <w:u w:val="single"/>
              </w:rPr>
              <w:t>Clean hands</w:t>
            </w:r>
            <w:r w:rsidR="0088727F" w:rsidRPr="0088727F">
              <w:rPr>
                <w:sz w:val="20"/>
                <w:szCs w:val="20"/>
              </w:rPr>
              <w:t>- PSED</w:t>
            </w:r>
          </w:p>
          <w:p w:rsidR="00ED090F" w:rsidRDefault="00CE36C5" w:rsidP="00CE36C5">
            <w:pPr>
              <w:rPr>
                <w:sz w:val="20"/>
                <w:szCs w:val="20"/>
              </w:rPr>
            </w:pPr>
            <w:r>
              <w:rPr>
                <w:sz w:val="20"/>
                <w:szCs w:val="20"/>
              </w:rPr>
              <w:t xml:space="preserve">Practice washing your hands by yourself. </w:t>
            </w:r>
          </w:p>
          <w:p w:rsidR="00CE36C5" w:rsidRDefault="00CE36C5" w:rsidP="00CE36C5">
            <w:pPr>
              <w:rPr>
                <w:sz w:val="20"/>
                <w:szCs w:val="20"/>
              </w:rPr>
            </w:pPr>
            <w:r>
              <w:rPr>
                <w:sz w:val="20"/>
                <w:szCs w:val="20"/>
              </w:rPr>
              <w:t xml:space="preserve">It is really important to have clean hands especially before you touch food. </w:t>
            </w:r>
          </w:p>
          <w:p w:rsidR="00CE36C5" w:rsidRDefault="00CE36C5" w:rsidP="00CE36C5">
            <w:pPr>
              <w:jc w:val="center"/>
              <w:rPr>
                <w:sz w:val="20"/>
                <w:szCs w:val="20"/>
              </w:rPr>
            </w:pPr>
            <w:r>
              <w:rPr>
                <w:sz w:val="20"/>
                <w:szCs w:val="20"/>
              </w:rPr>
              <w:t>Sing (to the tune of ‘Knees up Mother Brown’)</w:t>
            </w:r>
          </w:p>
          <w:p w:rsidR="00CE36C5" w:rsidRDefault="00CE36C5" w:rsidP="00CE36C5">
            <w:pPr>
              <w:rPr>
                <w:sz w:val="20"/>
                <w:szCs w:val="20"/>
              </w:rPr>
            </w:pPr>
            <w:r>
              <w:rPr>
                <w:sz w:val="20"/>
                <w:szCs w:val="20"/>
              </w:rPr>
              <w:t>1.</w:t>
            </w:r>
            <w:r w:rsidRPr="00CE36C5">
              <w:rPr>
                <w:sz w:val="20"/>
                <w:szCs w:val="20"/>
              </w:rPr>
              <w:t xml:space="preserve">Wet those dirty hands(X2), With a rub a dub </w:t>
            </w:r>
            <w:proofErr w:type="spellStart"/>
            <w:r w:rsidRPr="00CE36C5">
              <w:rPr>
                <w:sz w:val="20"/>
                <w:szCs w:val="20"/>
              </w:rPr>
              <w:t>dub</w:t>
            </w:r>
            <w:proofErr w:type="spellEnd"/>
            <w:r w:rsidRPr="00CE36C5">
              <w:rPr>
                <w:sz w:val="20"/>
                <w:szCs w:val="20"/>
              </w:rPr>
              <w:t xml:space="preserve"> and a scrub, scrub, scrub,</w:t>
            </w:r>
            <w:r>
              <w:t xml:space="preserve"> </w:t>
            </w:r>
            <w:r w:rsidRPr="00CE36C5">
              <w:rPr>
                <w:sz w:val="20"/>
                <w:szCs w:val="20"/>
              </w:rPr>
              <w:t>Wet those dirty hands</w:t>
            </w:r>
            <w:r>
              <w:rPr>
                <w:noProof/>
                <w:lang w:eastAsia="en-GB"/>
              </w:rPr>
              <w:t xml:space="preserve"> </w:t>
            </w:r>
          </w:p>
          <w:p w:rsidR="00CE36C5" w:rsidRDefault="00CE36C5" w:rsidP="00CE36C5">
            <w:pPr>
              <w:rPr>
                <w:sz w:val="20"/>
                <w:szCs w:val="20"/>
              </w:rPr>
            </w:pPr>
            <w:r>
              <w:rPr>
                <w:sz w:val="20"/>
                <w:szCs w:val="20"/>
              </w:rPr>
              <w:t>2. Soap those dirty hands</w:t>
            </w:r>
          </w:p>
          <w:p w:rsidR="00CE36C5" w:rsidRDefault="00CE36C5" w:rsidP="00CE36C5">
            <w:pPr>
              <w:rPr>
                <w:sz w:val="20"/>
                <w:szCs w:val="20"/>
              </w:rPr>
            </w:pPr>
            <w:r>
              <w:rPr>
                <w:sz w:val="20"/>
                <w:szCs w:val="20"/>
              </w:rPr>
              <w:t>3. Rinse those dirty hands</w:t>
            </w:r>
          </w:p>
          <w:p w:rsidR="00CE36C5" w:rsidRPr="00CE36C5" w:rsidRDefault="00CE36C5" w:rsidP="00CE36C5">
            <w:pPr>
              <w:rPr>
                <w:sz w:val="20"/>
                <w:szCs w:val="20"/>
              </w:rPr>
            </w:pPr>
            <w:r>
              <w:rPr>
                <w:noProof/>
                <w:lang w:eastAsia="en-GB"/>
              </w:rPr>
              <w:drawing>
                <wp:anchor distT="0" distB="0" distL="114300" distR="114300" simplePos="0" relativeHeight="251684864" behindDoc="1" locked="0" layoutInCell="1" allowOverlap="1" wp14:anchorId="5389E14F" wp14:editId="6B9572B5">
                  <wp:simplePos x="0" y="0"/>
                  <wp:positionH relativeFrom="column">
                    <wp:posOffset>1230630</wp:posOffset>
                  </wp:positionH>
                  <wp:positionV relativeFrom="paragraph">
                    <wp:posOffset>-463550</wp:posOffset>
                  </wp:positionV>
                  <wp:extent cx="1152525" cy="906780"/>
                  <wp:effectExtent l="0" t="0" r="9525" b="762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152525" cy="90678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4. Dry those dirty hands. </w:t>
            </w:r>
          </w:p>
          <w:p w:rsidR="00CE36C5" w:rsidRPr="00CE36C5" w:rsidRDefault="00CE36C5" w:rsidP="00CE36C5">
            <w:pPr>
              <w:rPr>
                <w:sz w:val="20"/>
                <w:szCs w:val="20"/>
              </w:rPr>
            </w:pPr>
          </w:p>
        </w:tc>
      </w:tr>
      <w:tr w:rsidR="00686354" w:rsidRPr="00CA0AE4" w:rsidTr="0088727F">
        <w:trPr>
          <w:trHeight w:val="3641"/>
        </w:trPr>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AA5DBE" w:rsidP="0088727F">
            <w:pPr>
              <w:rPr>
                <w:sz w:val="20"/>
                <w:szCs w:val="20"/>
              </w:rPr>
            </w:pPr>
            <w:r>
              <w:rPr>
                <w:b/>
                <w:sz w:val="20"/>
                <w:szCs w:val="20"/>
                <w:u w:val="single"/>
              </w:rPr>
              <w:t>Lunchbox problems</w:t>
            </w:r>
            <w:r w:rsidR="004A38F8">
              <w:rPr>
                <w:b/>
                <w:sz w:val="20"/>
                <w:szCs w:val="20"/>
                <w:u w:val="single"/>
              </w:rPr>
              <w:t xml:space="preserve"> -</w:t>
            </w:r>
            <w:r w:rsidR="0088727F" w:rsidRPr="0088727F">
              <w:rPr>
                <w:sz w:val="20"/>
                <w:szCs w:val="20"/>
              </w:rPr>
              <w:t>Science</w:t>
            </w:r>
            <w:r w:rsidR="004A38F8">
              <w:rPr>
                <w:noProof/>
                <w:sz w:val="20"/>
                <w:szCs w:val="20"/>
                <w:lang w:eastAsia="en-GB"/>
              </w:rPr>
              <w:t>/PSED</w:t>
            </w:r>
          </w:p>
          <w:p w:rsidR="00686354" w:rsidRDefault="00CA0AE4" w:rsidP="007B6CC9">
            <w:pPr>
              <w:rPr>
                <w:sz w:val="20"/>
                <w:szCs w:val="20"/>
              </w:rPr>
            </w:pPr>
            <w:r>
              <w:rPr>
                <w:noProof/>
                <w:lang w:eastAsia="en-GB"/>
              </w:rPr>
              <w:drawing>
                <wp:anchor distT="0" distB="0" distL="114300" distR="114300" simplePos="0" relativeHeight="251695104" behindDoc="1" locked="0" layoutInCell="1" allowOverlap="1" wp14:anchorId="4D99D4AE" wp14:editId="2180F4CC">
                  <wp:simplePos x="0" y="0"/>
                  <wp:positionH relativeFrom="column">
                    <wp:posOffset>0</wp:posOffset>
                  </wp:positionH>
                  <wp:positionV relativeFrom="paragraph">
                    <wp:posOffset>101600</wp:posOffset>
                  </wp:positionV>
                  <wp:extent cx="643890" cy="619125"/>
                  <wp:effectExtent l="0" t="0" r="381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43890" cy="619125"/>
                          </a:xfrm>
                          <a:prstGeom prst="rect">
                            <a:avLst/>
                          </a:prstGeom>
                        </pic:spPr>
                      </pic:pic>
                    </a:graphicData>
                  </a:graphic>
                  <wp14:sizeRelH relativeFrom="page">
                    <wp14:pctWidth>0</wp14:pctWidth>
                  </wp14:sizeRelH>
                  <wp14:sizeRelV relativeFrom="page">
                    <wp14:pctHeight>0</wp14:pctHeight>
                  </wp14:sizeRelV>
                </wp:anchor>
              </w:drawing>
            </w:r>
            <w:r w:rsidR="007B6CC9">
              <w:rPr>
                <w:noProof/>
                <w:lang w:eastAsia="en-GB"/>
              </w:rPr>
              <w:drawing>
                <wp:anchor distT="0" distB="0" distL="114300" distR="114300" simplePos="0" relativeHeight="251694080" behindDoc="1" locked="0" layoutInCell="1" allowOverlap="1" wp14:anchorId="56B19296" wp14:editId="75515E41">
                  <wp:simplePos x="0" y="0"/>
                  <wp:positionH relativeFrom="column">
                    <wp:posOffset>-9525</wp:posOffset>
                  </wp:positionH>
                  <wp:positionV relativeFrom="paragraph">
                    <wp:posOffset>1301750</wp:posOffset>
                  </wp:positionV>
                  <wp:extent cx="588645" cy="819150"/>
                  <wp:effectExtent l="0" t="0" r="1905"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88645" cy="819150"/>
                          </a:xfrm>
                          <a:prstGeom prst="rect">
                            <a:avLst/>
                          </a:prstGeom>
                        </pic:spPr>
                      </pic:pic>
                    </a:graphicData>
                  </a:graphic>
                  <wp14:sizeRelH relativeFrom="page">
                    <wp14:pctWidth>0</wp14:pctWidth>
                  </wp14:sizeRelH>
                  <wp14:sizeRelV relativeFrom="page">
                    <wp14:pctHeight>0</wp14:pctHeight>
                  </wp14:sizeRelV>
                </wp:anchor>
              </w:drawing>
            </w:r>
            <w:r w:rsidR="00AA5DBE">
              <w:rPr>
                <w:sz w:val="20"/>
                <w:szCs w:val="20"/>
              </w:rPr>
              <w:t xml:space="preserve">What is in your lunchbox? How can you open the packets or </w:t>
            </w:r>
            <w:proofErr w:type="gramStart"/>
            <w:r w:rsidR="00AA5DBE">
              <w:rPr>
                <w:sz w:val="20"/>
                <w:szCs w:val="20"/>
              </w:rPr>
              <w:t>wrappers.</w:t>
            </w:r>
            <w:proofErr w:type="gramEnd"/>
            <w:r w:rsidR="00AA5DBE">
              <w:rPr>
                <w:sz w:val="20"/>
                <w:szCs w:val="20"/>
              </w:rPr>
              <w:t xml:space="preserve"> Have fun working out how to open crisp packets, juice boxes, </w:t>
            </w:r>
            <w:proofErr w:type="gramStart"/>
            <w:r w:rsidR="00AA5DBE">
              <w:rPr>
                <w:sz w:val="20"/>
                <w:szCs w:val="20"/>
              </w:rPr>
              <w:t>cling</w:t>
            </w:r>
            <w:proofErr w:type="gramEnd"/>
            <w:r w:rsidR="00AA5DBE">
              <w:rPr>
                <w:sz w:val="20"/>
                <w:szCs w:val="20"/>
              </w:rPr>
              <w:t xml:space="preserve"> filmed sandwiches, </w:t>
            </w:r>
            <w:r>
              <w:rPr>
                <w:sz w:val="20"/>
                <w:szCs w:val="20"/>
              </w:rPr>
              <w:t xml:space="preserve">  </w:t>
            </w:r>
            <w:r w:rsidR="00AA5DBE">
              <w:rPr>
                <w:sz w:val="20"/>
                <w:szCs w:val="20"/>
              </w:rPr>
              <w:t xml:space="preserve">plastic boxes. </w:t>
            </w:r>
          </w:p>
          <w:p w:rsidR="007B6CC9" w:rsidRPr="0088727F" w:rsidRDefault="007B6CC9" w:rsidP="007B6CC9">
            <w:pPr>
              <w:rPr>
                <w:rFonts w:ascii="Arial" w:hAnsi="Arial" w:cs="Arial"/>
                <w:sz w:val="20"/>
                <w:szCs w:val="20"/>
              </w:rPr>
            </w:pPr>
            <w:r>
              <w:rPr>
                <w:noProof/>
                <w:lang w:eastAsia="en-GB"/>
              </w:rPr>
              <w:drawing>
                <wp:anchor distT="0" distB="0" distL="114300" distR="114300" simplePos="0" relativeHeight="251693056" behindDoc="1" locked="0" layoutInCell="1" allowOverlap="1" wp14:anchorId="537BC07D" wp14:editId="4D9463EF">
                  <wp:simplePos x="0" y="0"/>
                  <wp:positionH relativeFrom="column">
                    <wp:posOffset>1524000</wp:posOffset>
                  </wp:positionH>
                  <wp:positionV relativeFrom="paragraph">
                    <wp:posOffset>485775</wp:posOffset>
                  </wp:positionV>
                  <wp:extent cx="866775" cy="614680"/>
                  <wp:effectExtent l="0" t="0" r="952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66775" cy="61468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Try wrapping your own sandwich up. Can your family tell you why it has to be completely </w:t>
            </w:r>
            <w:proofErr w:type="gramStart"/>
            <w:r>
              <w:rPr>
                <w:sz w:val="20"/>
                <w:szCs w:val="20"/>
              </w:rPr>
              <w:t>covered.</w:t>
            </w:r>
            <w:proofErr w:type="gramEnd"/>
            <w:r>
              <w:rPr>
                <w:sz w:val="20"/>
                <w:szCs w:val="20"/>
              </w:rPr>
              <w:t xml:space="preserve"> Make a picture or sculpture with the empty wrappers</w:t>
            </w:r>
            <w:r>
              <w:rPr>
                <w:noProof/>
                <w:lang w:eastAsia="en-GB"/>
              </w:rPr>
              <w:t xml:space="preserve"> </w:t>
            </w:r>
          </w:p>
        </w:tc>
        <w:tc>
          <w:tcPr>
            <w:tcW w:w="3969" w:type="dxa"/>
            <w:tcBorders>
              <w:top w:val="single" w:sz="18" w:space="0" w:color="auto"/>
              <w:left w:val="single" w:sz="18" w:space="0" w:color="auto"/>
              <w:bottom w:val="single" w:sz="18" w:space="0" w:color="auto"/>
              <w:right w:val="single" w:sz="18" w:space="0" w:color="auto"/>
            </w:tcBorders>
          </w:tcPr>
          <w:p w:rsidR="0088727F" w:rsidRPr="0088727F" w:rsidRDefault="007C6418" w:rsidP="0088727F">
            <w:pPr>
              <w:rPr>
                <w:sz w:val="20"/>
                <w:szCs w:val="20"/>
              </w:rPr>
            </w:pPr>
            <w:r w:rsidRPr="007C6418">
              <w:rPr>
                <w:b/>
                <w:noProof/>
                <w:sz w:val="20"/>
                <w:szCs w:val="20"/>
                <w:u w:val="single"/>
                <w:lang w:eastAsia="en-GB"/>
              </w:rPr>
              <w:t>Lunch menu</w:t>
            </w:r>
            <w:r w:rsidR="0088727F" w:rsidRPr="0088727F">
              <w:rPr>
                <w:sz w:val="20"/>
                <w:szCs w:val="20"/>
              </w:rPr>
              <w:t xml:space="preserve"> – </w:t>
            </w:r>
            <w:r>
              <w:rPr>
                <w:sz w:val="20"/>
                <w:szCs w:val="20"/>
              </w:rPr>
              <w:t>English</w:t>
            </w:r>
          </w:p>
          <w:p w:rsidR="0088727F" w:rsidRPr="0088727F" w:rsidRDefault="00BB7DD2" w:rsidP="0088727F">
            <w:pPr>
              <w:jc w:val="center"/>
              <w:rPr>
                <w:sz w:val="20"/>
                <w:szCs w:val="20"/>
              </w:rPr>
            </w:pPr>
            <w:r>
              <w:rPr>
                <w:noProof/>
                <w:lang w:eastAsia="en-GB"/>
              </w:rPr>
              <w:drawing>
                <wp:anchor distT="0" distB="0" distL="114300" distR="114300" simplePos="0" relativeHeight="251691008" behindDoc="1" locked="0" layoutInCell="1" allowOverlap="1" wp14:anchorId="663E6CAD" wp14:editId="03DC1F03">
                  <wp:simplePos x="0" y="0"/>
                  <wp:positionH relativeFrom="column">
                    <wp:posOffset>-15240</wp:posOffset>
                  </wp:positionH>
                  <wp:positionV relativeFrom="paragraph">
                    <wp:posOffset>539750</wp:posOffset>
                  </wp:positionV>
                  <wp:extent cx="1076325" cy="1590040"/>
                  <wp:effectExtent l="0" t="0" r="952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76325" cy="1590040"/>
                          </a:xfrm>
                          <a:prstGeom prst="rect">
                            <a:avLst/>
                          </a:prstGeom>
                        </pic:spPr>
                      </pic:pic>
                    </a:graphicData>
                  </a:graphic>
                  <wp14:sizeRelH relativeFrom="page">
                    <wp14:pctWidth>0</wp14:pctWidth>
                  </wp14:sizeRelH>
                  <wp14:sizeRelV relativeFrom="page">
                    <wp14:pctHeight>0</wp14:pctHeight>
                  </wp14:sizeRelV>
                </wp:anchor>
              </w:drawing>
            </w:r>
            <w:r w:rsidR="007C6418">
              <w:rPr>
                <w:sz w:val="20"/>
                <w:szCs w:val="20"/>
              </w:rPr>
              <w:t xml:space="preserve">Talk to your family and decide what you can have for lunch this week. Beans on toast, ham sandwich or egg and soldiers. What will be for pudding- fruit, cookie, </w:t>
            </w:r>
            <w:proofErr w:type="gramStart"/>
            <w:r w:rsidR="007C6418">
              <w:rPr>
                <w:sz w:val="20"/>
                <w:szCs w:val="20"/>
              </w:rPr>
              <w:t>cake</w:t>
            </w:r>
            <w:proofErr w:type="gramEnd"/>
            <w:r w:rsidR="007C6418">
              <w:rPr>
                <w:sz w:val="20"/>
                <w:szCs w:val="20"/>
              </w:rPr>
              <w:t xml:space="preserve">? Make a </w:t>
            </w:r>
            <w:proofErr w:type="gramStart"/>
            <w:r w:rsidR="007C6418">
              <w:rPr>
                <w:sz w:val="20"/>
                <w:szCs w:val="20"/>
              </w:rPr>
              <w:t xml:space="preserve">menu </w:t>
            </w:r>
            <w:r>
              <w:rPr>
                <w:sz w:val="20"/>
                <w:szCs w:val="20"/>
              </w:rPr>
              <w:t xml:space="preserve"> </w:t>
            </w:r>
            <w:r w:rsidR="007C6418">
              <w:rPr>
                <w:sz w:val="20"/>
                <w:szCs w:val="20"/>
              </w:rPr>
              <w:t>with</w:t>
            </w:r>
            <w:proofErr w:type="gramEnd"/>
            <w:r w:rsidR="007C6418">
              <w:rPr>
                <w:sz w:val="20"/>
                <w:szCs w:val="20"/>
              </w:rPr>
              <w:t xml:space="preserve"> words, photos or symbols. Ask your teacher for symbols from Kay if you need some. Read your menu each morning so you know what you will be having. </w:t>
            </w:r>
          </w:p>
          <w:p w:rsidR="00F40ADC" w:rsidRPr="0088727F" w:rsidRDefault="00F40ADC" w:rsidP="00BB7DD2">
            <w:pPr>
              <w:rPr>
                <w:rFonts w:ascii="Arial" w:hAnsi="Arial" w:cs="Arial"/>
                <w:sz w:val="20"/>
                <w:szCs w:val="20"/>
              </w:rPr>
            </w:pPr>
          </w:p>
        </w:tc>
        <w:tc>
          <w:tcPr>
            <w:tcW w:w="3969" w:type="dxa"/>
            <w:tcBorders>
              <w:top w:val="single" w:sz="18" w:space="0" w:color="auto"/>
              <w:left w:val="single" w:sz="18" w:space="0" w:color="auto"/>
              <w:bottom w:val="single" w:sz="18" w:space="0" w:color="auto"/>
              <w:right w:val="single" w:sz="18" w:space="0" w:color="auto"/>
            </w:tcBorders>
          </w:tcPr>
          <w:p w:rsidR="007277A9" w:rsidRPr="00CA0AE4" w:rsidRDefault="007B6CC9" w:rsidP="004A38F8">
            <w:pPr>
              <w:rPr>
                <w:rFonts w:cstheme="minorHAnsi"/>
                <w:sz w:val="20"/>
                <w:szCs w:val="20"/>
              </w:rPr>
            </w:pPr>
            <w:r w:rsidRPr="00CA0AE4">
              <w:rPr>
                <w:rFonts w:cstheme="minorHAnsi"/>
                <w:b/>
                <w:sz w:val="20"/>
                <w:szCs w:val="20"/>
                <w:u w:val="single"/>
              </w:rPr>
              <w:t>Size sort out</w:t>
            </w:r>
            <w:r w:rsidR="004A38F8" w:rsidRPr="00CA0AE4">
              <w:rPr>
                <w:rFonts w:cstheme="minorHAnsi"/>
                <w:sz w:val="20"/>
                <w:szCs w:val="20"/>
              </w:rPr>
              <w:t xml:space="preserve">  - </w:t>
            </w:r>
            <w:r w:rsidRPr="00CA0AE4">
              <w:rPr>
                <w:rFonts w:cstheme="minorHAnsi"/>
                <w:sz w:val="20"/>
                <w:szCs w:val="20"/>
              </w:rPr>
              <w:t>Maths</w:t>
            </w:r>
            <w:r w:rsidR="00CA0AE4" w:rsidRPr="00CA0AE4">
              <w:rPr>
                <w:rFonts w:cstheme="minorHAnsi"/>
                <w:noProof/>
                <w:lang w:eastAsia="en-GB"/>
              </w:rPr>
              <w:t xml:space="preserve"> </w:t>
            </w:r>
          </w:p>
          <w:p w:rsidR="00CA0AE4" w:rsidRPr="00CA0AE4" w:rsidRDefault="00CA0AE4" w:rsidP="004A38F8">
            <w:pPr>
              <w:rPr>
                <w:rFonts w:cstheme="minorHAnsi"/>
                <w:sz w:val="20"/>
                <w:szCs w:val="20"/>
              </w:rPr>
            </w:pPr>
            <w:bookmarkStart w:id="0" w:name="_GoBack"/>
            <w:r w:rsidRPr="00CA0AE4">
              <w:rPr>
                <w:rFonts w:cstheme="minorHAnsi"/>
                <w:noProof/>
                <w:lang w:eastAsia="en-GB"/>
              </w:rPr>
              <w:drawing>
                <wp:anchor distT="0" distB="0" distL="114300" distR="114300" simplePos="0" relativeHeight="251698176" behindDoc="1" locked="0" layoutInCell="1" allowOverlap="1" wp14:anchorId="1263498F" wp14:editId="0609B005">
                  <wp:simplePos x="0" y="0"/>
                  <wp:positionH relativeFrom="column">
                    <wp:posOffset>1579245</wp:posOffset>
                  </wp:positionH>
                  <wp:positionV relativeFrom="paragraph">
                    <wp:posOffset>1130300</wp:posOffset>
                  </wp:positionV>
                  <wp:extent cx="833755" cy="904875"/>
                  <wp:effectExtent l="0" t="0" r="4445" b="952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833755" cy="904875"/>
                          </a:xfrm>
                          <a:prstGeom prst="rect">
                            <a:avLst/>
                          </a:prstGeom>
                        </pic:spPr>
                      </pic:pic>
                    </a:graphicData>
                  </a:graphic>
                  <wp14:sizeRelH relativeFrom="page">
                    <wp14:pctWidth>0</wp14:pctWidth>
                  </wp14:sizeRelH>
                  <wp14:sizeRelV relativeFrom="page">
                    <wp14:pctHeight>0</wp14:pctHeight>
                  </wp14:sizeRelV>
                </wp:anchor>
              </w:drawing>
            </w:r>
            <w:bookmarkEnd w:id="0"/>
            <w:r w:rsidRPr="00CA0AE4">
              <w:rPr>
                <w:rFonts w:cstheme="minorHAnsi"/>
                <w:noProof/>
                <w:lang w:eastAsia="en-GB"/>
              </w:rPr>
              <w:drawing>
                <wp:anchor distT="0" distB="0" distL="114300" distR="114300" simplePos="0" relativeHeight="251697152" behindDoc="1" locked="0" layoutInCell="1" allowOverlap="1" wp14:anchorId="3CB264B7" wp14:editId="22CEA376">
                  <wp:simplePos x="0" y="0"/>
                  <wp:positionH relativeFrom="column">
                    <wp:posOffset>-1905</wp:posOffset>
                  </wp:positionH>
                  <wp:positionV relativeFrom="paragraph">
                    <wp:posOffset>1044575</wp:posOffset>
                  </wp:positionV>
                  <wp:extent cx="695325" cy="993775"/>
                  <wp:effectExtent l="0" t="0" r="952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695325" cy="993775"/>
                          </a:xfrm>
                          <a:prstGeom prst="rect">
                            <a:avLst/>
                          </a:prstGeom>
                        </pic:spPr>
                      </pic:pic>
                    </a:graphicData>
                  </a:graphic>
                  <wp14:sizeRelH relativeFrom="page">
                    <wp14:pctWidth>0</wp14:pctWidth>
                  </wp14:sizeRelH>
                  <wp14:sizeRelV relativeFrom="page">
                    <wp14:pctHeight>0</wp14:pctHeight>
                  </wp14:sizeRelV>
                </wp:anchor>
              </w:drawing>
            </w:r>
            <w:r w:rsidRPr="00CA0AE4">
              <w:rPr>
                <w:rFonts w:cstheme="minorHAnsi"/>
                <w:noProof/>
                <w:lang w:eastAsia="en-GB"/>
              </w:rPr>
              <w:drawing>
                <wp:anchor distT="0" distB="0" distL="114300" distR="114300" simplePos="0" relativeHeight="251696128" behindDoc="1" locked="0" layoutInCell="1" allowOverlap="1" wp14:anchorId="6C61BDAE" wp14:editId="7CB6B7EA">
                  <wp:simplePos x="0" y="0"/>
                  <wp:positionH relativeFrom="column">
                    <wp:posOffset>1541145</wp:posOffset>
                  </wp:positionH>
                  <wp:positionV relativeFrom="paragraph">
                    <wp:posOffset>-136525</wp:posOffset>
                  </wp:positionV>
                  <wp:extent cx="823595" cy="1019175"/>
                  <wp:effectExtent l="0" t="0" r="0"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823595" cy="1019175"/>
                          </a:xfrm>
                          <a:prstGeom prst="rect">
                            <a:avLst/>
                          </a:prstGeom>
                        </pic:spPr>
                      </pic:pic>
                    </a:graphicData>
                  </a:graphic>
                  <wp14:sizeRelH relativeFrom="page">
                    <wp14:pctWidth>0</wp14:pctWidth>
                  </wp14:sizeRelH>
                  <wp14:sizeRelV relativeFrom="page">
                    <wp14:pctHeight>0</wp14:pctHeight>
                  </wp14:sizeRelV>
                </wp:anchor>
              </w:drawing>
            </w:r>
            <w:r w:rsidR="007B6CC9" w:rsidRPr="00CA0AE4">
              <w:rPr>
                <w:rFonts w:cstheme="minorHAnsi"/>
                <w:sz w:val="20"/>
                <w:szCs w:val="20"/>
              </w:rPr>
              <w:t>Help your family to sort out the cupboards by getting out all the plastic boxes and working out which lids fit which box or pan. (There is always one left over).</w:t>
            </w:r>
          </w:p>
          <w:p w:rsidR="007B6CC9" w:rsidRPr="00CA0AE4" w:rsidRDefault="007B6CC9" w:rsidP="004A38F8">
            <w:pPr>
              <w:rPr>
                <w:rFonts w:cstheme="minorHAnsi"/>
                <w:sz w:val="20"/>
                <w:szCs w:val="20"/>
              </w:rPr>
            </w:pPr>
            <w:r w:rsidRPr="00CA0AE4">
              <w:rPr>
                <w:rFonts w:cstheme="minorHAnsi"/>
                <w:sz w:val="20"/>
                <w:szCs w:val="20"/>
              </w:rPr>
              <w:t xml:space="preserve"> Use words like too big or the names of shapes as you do this. </w:t>
            </w:r>
          </w:p>
          <w:p w:rsidR="004A38F8" w:rsidRPr="0088727F" w:rsidRDefault="004A38F8" w:rsidP="00BB7DD2">
            <w:pPr>
              <w:rPr>
                <w:rFonts w:ascii="Arial" w:hAnsi="Arial" w:cs="Arial"/>
                <w:sz w:val="20"/>
                <w:szCs w:val="20"/>
              </w:rPr>
            </w:pPr>
          </w:p>
        </w:tc>
        <w:tc>
          <w:tcPr>
            <w:tcW w:w="3970" w:type="dxa"/>
            <w:tcBorders>
              <w:top w:val="single" w:sz="18" w:space="0" w:color="auto"/>
              <w:left w:val="single" w:sz="18" w:space="0" w:color="auto"/>
              <w:bottom w:val="single" w:sz="18" w:space="0" w:color="auto"/>
              <w:right w:val="single" w:sz="18" w:space="0" w:color="auto"/>
            </w:tcBorders>
          </w:tcPr>
          <w:p w:rsidR="00061370" w:rsidRPr="00CA0AE4" w:rsidRDefault="00061370" w:rsidP="00061370">
            <w:pPr>
              <w:jc w:val="center"/>
              <w:rPr>
                <w:rFonts w:cstheme="minorHAnsi"/>
                <w:b/>
                <w:bCs/>
                <w:sz w:val="20"/>
                <w:szCs w:val="20"/>
              </w:rPr>
            </w:pPr>
            <w:r w:rsidRPr="00CA0AE4">
              <w:rPr>
                <w:rFonts w:cstheme="minorHAnsi"/>
                <w:b/>
                <w:noProof/>
                <w:sz w:val="20"/>
                <w:szCs w:val="20"/>
                <w:lang w:eastAsia="en-GB"/>
              </w:rPr>
              <w:t xml:space="preserve"> </w:t>
            </w:r>
            <w:r w:rsidRPr="00CA0AE4">
              <w:rPr>
                <w:rFonts w:cstheme="minorHAnsi"/>
                <w:b/>
                <w:sz w:val="20"/>
                <w:szCs w:val="20"/>
              </w:rPr>
              <w:t xml:space="preserve"> </w:t>
            </w:r>
            <w:r w:rsidRPr="00CA0AE4">
              <w:rPr>
                <w:rFonts w:cstheme="minorHAnsi"/>
                <w:b/>
                <w:bCs/>
                <w:sz w:val="20"/>
                <w:szCs w:val="20"/>
              </w:rPr>
              <w:t>Have a go and keep in touch</w:t>
            </w:r>
          </w:p>
          <w:p w:rsidR="00F85E10" w:rsidRPr="00CA0AE4" w:rsidRDefault="00F85E10" w:rsidP="00061370">
            <w:pPr>
              <w:jc w:val="center"/>
              <w:rPr>
                <w:rFonts w:cstheme="minorHAnsi"/>
                <w:b/>
                <w:bCs/>
                <w:sz w:val="20"/>
                <w:szCs w:val="20"/>
              </w:rPr>
            </w:pPr>
          </w:p>
          <w:p w:rsidR="004A38F8" w:rsidRPr="00CA0AE4" w:rsidRDefault="004A38F8" w:rsidP="00061370">
            <w:pPr>
              <w:jc w:val="center"/>
              <w:rPr>
                <w:rFonts w:cstheme="minorHAnsi"/>
                <w:b/>
                <w:bCs/>
                <w:sz w:val="20"/>
                <w:szCs w:val="20"/>
              </w:rPr>
            </w:pPr>
          </w:p>
          <w:p w:rsidR="00061370" w:rsidRPr="00CA0AE4" w:rsidRDefault="00061370" w:rsidP="00061370">
            <w:pPr>
              <w:jc w:val="center"/>
              <w:rPr>
                <w:rFonts w:cstheme="minorHAnsi"/>
                <w:sz w:val="20"/>
                <w:szCs w:val="20"/>
              </w:rPr>
            </w:pPr>
            <w:r w:rsidRPr="00CA0AE4">
              <w:rPr>
                <w:rFonts w:cstheme="minorHAnsi"/>
                <w:sz w:val="20"/>
                <w:szCs w:val="20"/>
              </w:rPr>
              <w:t xml:space="preserve">If you have a go at any of these activities we would love to see what you do. Send a picture or video to </w:t>
            </w:r>
            <w:hyperlink r:id="rId26" w:history="1">
              <w:r w:rsidRPr="00CA0AE4">
                <w:rPr>
                  <w:rStyle w:val="Hyperlink"/>
                  <w:rFonts w:cstheme="minorHAnsi"/>
                  <w:sz w:val="20"/>
                  <w:szCs w:val="20"/>
                </w:rPr>
                <w:t>stlukes@stlukesprimary.com</w:t>
              </w:r>
            </w:hyperlink>
            <w:r w:rsidRPr="00CA0AE4">
              <w:rPr>
                <w:rFonts w:cstheme="minorHAnsi"/>
                <w:sz w:val="20"/>
                <w:szCs w:val="20"/>
              </w:rPr>
              <w:t xml:space="preserve"> It may appear in our gallery on the website. Have a look at </w:t>
            </w:r>
            <w:hyperlink r:id="rId27" w:history="1">
              <w:r w:rsidRPr="00CA0AE4">
                <w:rPr>
                  <w:rStyle w:val="Hyperlink"/>
                  <w:rFonts w:cstheme="minorHAnsi"/>
                  <w:sz w:val="20"/>
                  <w:szCs w:val="20"/>
                </w:rPr>
                <w:t>http://pupils.stlukesprimary.com/gallery.html</w:t>
              </w:r>
            </w:hyperlink>
          </w:p>
          <w:p w:rsidR="00686354" w:rsidRPr="00CA0AE4" w:rsidRDefault="00686354">
            <w:pPr>
              <w:rPr>
                <w:rFonts w:cstheme="minorHAnsi"/>
                <w:sz w:val="20"/>
                <w:szCs w:val="20"/>
              </w:rPr>
            </w:pPr>
          </w:p>
        </w:tc>
      </w:tr>
    </w:tbl>
    <w:p w:rsidR="00CA2E03" w:rsidRPr="00F85E10" w:rsidRDefault="00BB7DD2">
      <w:pPr>
        <w:rPr>
          <w:rFonts w:ascii="Arial" w:hAnsi="Arial" w:cs="Arial"/>
          <w:sz w:val="20"/>
          <w:szCs w:val="20"/>
        </w:rPr>
      </w:pPr>
      <w:r>
        <w:rPr>
          <w:noProof/>
          <w:lang w:eastAsia="en-GB"/>
        </w:rPr>
        <w:lastRenderedPageBreak/>
        <w:drawing>
          <wp:inline distT="0" distB="0" distL="0" distR="0" wp14:anchorId="25A0A947" wp14:editId="1F8AC32A">
            <wp:extent cx="4499056" cy="6705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499056" cy="6705600"/>
                    </a:xfrm>
                    <a:prstGeom prst="rect">
                      <a:avLst/>
                    </a:prstGeom>
                  </pic:spPr>
                </pic:pic>
              </a:graphicData>
            </a:graphic>
          </wp:inline>
        </w:drawing>
      </w:r>
    </w:p>
    <w:sectPr w:rsidR="00CA2E03" w:rsidRPr="00F85E10" w:rsidSect="00F85E1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7759F"/>
    <w:multiLevelType w:val="hybridMultilevel"/>
    <w:tmpl w:val="D0EED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54"/>
    <w:rsid w:val="00061370"/>
    <w:rsid w:val="000D457C"/>
    <w:rsid w:val="001711F5"/>
    <w:rsid w:val="001B1245"/>
    <w:rsid w:val="00260D79"/>
    <w:rsid w:val="002C6760"/>
    <w:rsid w:val="003234E9"/>
    <w:rsid w:val="004A38F8"/>
    <w:rsid w:val="006779F2"/>
    <w:rsid w:val="00686354"/>
    <w:rsid w:val="006E493F"/>
    <w:rsid w:val="007277A9"/>
    <w:rsid w:val="007B6CC9"/>
    <w:rsid w:val="007C6418"/>
    <w:rsid w:val="0088727F"/>
    <w:rsid w:val="008D5F4B"/>
    <w:rsid w:val="0090615F"/>
    <w:rsid w:val="009B38B7"/>
    <w:rsid w:val="00A54C7F"/>
    <w:rsid w:val="00AA5DBE"/>
    <w:rsid w:val="00AF7D98"/>
    <w:rsid w:val="00B3071C"/>
    <w:rsid w:val="00BB7DD2"/>
    <w:rsid w:val="00CA0AE4"/>
    <w:rsid w:val="00CE36C5"/>
    <w:rsid w:val="00CE480B"/>
    <w:rsid w:val="00D16EBC"/>
    <w:rsid w:val="00D20CE9"/>
    <w:rsid w:val="00DD4098"/>
    <w:rsid w:val="00ED090F"/>
    <w:rsid w:val="00F40ADC"/>
    <w:rsid w:val="00F8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4"/>
    <w:rPr>
      <w:rFonts w:ascii="Tahoma" w:hAnsi="Tahoma" w:cs="Tahoma"/>
      <w:sz w:val="16"/>
      <w:szCs w:val="16"/>
    </w:rPr>
  </w:style>
  <w:style w:type="character" w:styleId="Hyperlink">
    <w:name w:val="Hyperlink"/>
    <w:basedOn w:val="DefaultParagraphFont"/>
    <w:uiPriority w:val="99"/>
    <w:unhideWhenUsed/>
    <w:rsid w:val="008D5F4B"/>
    <w:rPr>
      <w:color w:val="0000FF" w:themeColor="hyperlink"/>
      <w:u w:val="single"/>
    </w:rPr>
  </w:style>
  <w:style w:type="character" w:styleId="FollowedHyperlink">
    <w:name w:val="FollowedHyperlink"/>
    <w:basedOn w:val="DefaultParagraphFont"/>
    <w:uiPriority w:val="99"/>
    <w:semiHidden/>
    <w:unhideWhenUsed/>
    <w:rsid w:val="00ED090F"/>
    <w:rPr>
      <w:color w:val="800080" w:themeColor="followedHyperlink"/>
      <w:u w:val="single"/>
    </w:rPr>
  </w:style>
  <w:style w:type="paragraph" w:styleId="ListParagraph">
    <w:name w:val="List Paragraph"/>
    <w:basedOn w:val="Normal"/>
    <w:uiPriority w:val="34"/>
    <w:qFormat/>
    <w:rsid w:val="00CE3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354"/>
    <w:rPr>
      <w:rFonts w:ascii="Tahoma" w:hAnsi="Tahoma" w:cs="Tahoma"/>
      <w:sz w:val="16"/>
      <w:szCs w:val="16"/>
    </w:rPr>
  </w:style>
  <w:style w:type="character" w:styleId="Hyperlink">
    <w:name w:val="Hyperlink"/>
    <w:basedOn w:val="DefaultParagraphFont"/>
    <w:uiPriority w:val="99"/>
    <w:unhideWhenUsed/>
    <w:rsid w:val="008D5F4B"/>
    <w:rPr>
      <w:color w:val="0000FF" w:themeColor="hyperlink"/>
      <w:u w:val="single"/>
    </w:rPr>
  </w:style>
  <w:style w:type="character" w:styleId="FollowedHyperlink">
    <w:name w:val="FollowedHyperlink"/>
    <w:basedOn w:val="DefaultParagraphFont"/>
    <w:uiPriority w:val="99"/>
    <w:semiHidden/>
    <w:unhideWhenUsed/>
    <w:rsid w:val="00ED090F"/>
    <w:rPr>
      <w:color w:val="800080" w:themeColor="followedHyperlink"/>
      <w:u w:val="single"/>
    </w:rPr>
  </w:style>
  <w:style w:type="paragraph" w:styleId="ListParagraph">
    <w:name w:val="List Paragraph"/>
    <w:basedOn w:val="Normal"/>
    <w:uiPriority w:val="34"/>
    <w:qFormat/>
    <w:rsid w:val="00CE3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2-HjO3P_IXs" TargetMode="External"/><Relationship Id="rId18" Type="http://schemas.openxmlformats.org/officeDocument/2006/relationships/image" Target="media/image10.png"/><Relationship Id="rId26" Type="http://schemas.openxmlformats.org/officeDocument/2006/relationships/hyperlink" Target="about:blank" TargetMode="Externa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png"/><Relationship Id="rId10" Type="http://schemas.openxmlformats.org/officeDocument/2006/relationships/hyperlink" Target="https://www.youtube.com/watch?v=Sw2NPIYf-IA&amp;t=1s"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www.nhs.uk/10-minute-shake-up/shake-ups/find-forky"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about:bla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ICT</cp:lastModifiedBy>
  <cp:revision>4</cp:revision>
  <dcterms:created xsi:type="dcterms:W3CDTF">2021-01-27T08:42:00Z</dcterms:created>
  <dcterms:modified xsi:type="dcterms:W3CDTF">2021-01-27T10:37:00Z</dcterms:modified>
</cp:coreProperties>
</file>